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24 июля 1998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124-ФЗ</w:t>
      </w:r>
    </w:p>
    <w:p w:rsidR="00000000" w:rsidRDefault="00333F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РОССИЙСКАЯ ФЕДЕРАЦИЯ</w:t>
      </w:r>
    </w:p>
    <w:p w:rsidR="00000000" w:rsidRDefault="00333F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ФЕДЕРАЛЬНЫЙ ЗАКОН</w:t>
      </w:r>
    </w:p>
    <w:p w:rsidR="00000000" w:rsidRDefault="00333F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ОСНОВНЫХ ГАРАНТИЯХ ПРАВ РЕБЕНКА В РОССИЙСКОЙ ФЕДЕРАЦИИ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Федеральных законов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20.07.2000 N 103-ФЗ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22.08.2004 N 122-ФЗ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21.12.2004 N 170-ФЗ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26.06.2007 N 118-ФЗ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30.06.2007 N 120-ФЗ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07.2008 N 160-ФЗ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28.04.2009 N 71-ФЗ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03.06.2009 N 118-ФЗ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17.12.2009 N 326-ФЗ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21.07.2011 N 252-ФЗ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03.12.2011 N 377-ФЗ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03.12.2011 N 378-ФЗ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05.04.2013 N 58-ФЗ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29.06.2013 N 135-ФЗ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02.07.2013 N 185-ФЗ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25.11.2013 N 317-ФЗ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02.12.2013 N 328-ФЗ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29.06.2015 N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179-ФЗ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13.07.2015 N 239-ФЗ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28.11.2015 N 358-ФЗ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28.12.2016 N 465-ФЗ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18.04.2018 N 85-ФЗ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04.06.2018 N 136-ФЗ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27.12.2018 N 562-ФЗ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16.10.2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019 N 336-ФЗ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514-ФЗ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08.06.2020 N 178-ФЗ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05.04.2021 N 77-ФЗ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05.12.2022 N 478-ФЗ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634-ФЗ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635-ФЗ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03.04.2023 N 96-ФЗ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28.04.2023 N 178-ФЗ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04.08.2023 N 475-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23.11.2024 N 411-ФЗ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30.11.2024 N 438-ФЗ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28.12.2024 N 543-ФЗ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Принят 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Государственной Думой 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3 июля 1998 года </w:t>
      </w:r>
    </w:p>
    <w:p w:rsidR="00000000" w:rsidRDefault="00333F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Одобрен 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Советом Федерации 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9 июля 1998 года </w:t>
      </w:r>
    </w:p>
    <w:p w:rsidR="00000000" w:rsidRDefault="00333F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Федеральный закон устанавливает основные гарантии прав и законных интересов реб</w:t>
      </w:r>
      <w:r>
        <w:rPr>
          <w:rFonts w:ascii="Times New Roman" w:hAnsi="Times New Roman" w:cs="Times New Roman"/>
          <w:sz w:val="24"/>
          <w:szCs w:val="24"/>
        </w:rPr>
        <w:t xml:space="preserve">енка, предусмотренных </w:t>
      </w:r>
      <w:hyperlink r:id="rId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Конституцией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в целях создания правовых, социально-экономических условий для реализации прав и законных интересов ребенка.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</w:t>
      </w:r>
      <w:r>
        <w:rPr>
          <w:rFonts w:ascii="Times New Roman" w:hAnsi="Times New Roman" w:cs="Times New Roman"/>
          <w:sz w:val="24"/>
          <w:szCs w:val="24"/>
        </w:rPr>
        <w:t>тво признает детство важным этапом жизни человека и исходит из принципов приоритетности подготовки детей к полноценной жизни в обществе, развития у них общественно значимой и творческой активности, воспитания в них высоких нравственных качеств, патриотизма</w:t>
      </w:r>
      <w:r>
        <w:rPr>
          <w:rFonts w:ascii="Times New Roman" w:hAnsi="Times New Roman" w:cs="Times New Roman"/>
          <w:sz w:val="24"/>
          <w:szCs w:val="24"/>
        </w:rPr>
        <w:t xml:space="preserve"> и гражданственности.</w:t>
      </w:r>
    </w:p>
    <w:p w:rsidR="00000000" w:rsidRDefault="00333F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ГЛАВА </w:t>
      </w:r>
      <w:r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>. ОБЩИЕ ПОЛОЖЕНИЯ</w:t>
      </w:r>
    </w:p>
    <w:p w:rsidR="00000000" w:rsidRDefault="00333F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1. Понятия, используемые в настоящем Федеральном законе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целей настоящего Федерального закона используются следующие понятия: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 - лицо до достижения им возраста 18 лет (совершеннолетия);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>, находящиеся в трудной жизненной ситуации, - дети-сироты; дети, оставшиеся без попечения родителей; дети-инвалиды; дети с ограниченными возможностями здоровья, то есть имеющие недостатки в физическом и (или) психическом развитии; дети - жертвы вооруженных</w:t>
      </w:r>
      <w:r>
        <w:rPr>
          <w:rFonts w:ascii="Times New Roman" w:hAnsi="Times New Roman" w:cs="Times New Roman"/>
          <w:sz w:val="24"/>
          <w:szCs w:val="24"/>
        </w:rPr>
        <w:t xml:space="preserve">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дети - жертвы насилия; дети, отбывающие наказание в виде лишения свобод</w:t>
      </w:r>
      <w:r>
        <w:rPr>
          <w:rFonts w:ascii="Times New Roman" w:hAnsi="Times New Roman" w:cs="Times New Roman"/>
          <w:sz w:val="24"/>
          <w:szCs w:val="24"/>
        </w:rPr>
        <w:t>ы в воспитательных колониях; дети, находящиеся в образовательных организациях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 (специальных уч</w:t>
      </w:r>
      <w:r>
        <w:rPr>
          <w:rFonts w:ascii="Times New Roman" w:hAnsi="Times New Roman" w:cs="Times New Roman"/>
          <w:sz w:val="24"/>
          <w:szCs w:val="24"/>
        </w:rPr>
        <w:t>ебно-воспитательных учреждениях открытого и закрытого типа); дети, проживающие в малоимущих семьях; дети с отклонениями в поведении; дети, жизнедеятельность которых объективно нарушена в результате сложившихся обстоятельств и которые не могут преодолеть да</w:t>
      </w:r>
      <w:r>
        <w:rPr>
          <w:rFonts w:ascii="Times New Roman" w:hAnsi="Times New Roman" w:cs="Times New Roman"/>
          <w:sz w:val="24"/>
          <w:szCs w:val="24"/>
        </w:rPr>
        <w:t xml:space="preserve">нные обстоятельства самостоятельно или с помощью семьи; (в ред. Федеральных законов </w:t>
      </w:r>
      <w:hyperlink r:id="rId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30.06.2007 N 120-ФЗ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02.07.2013 N 185-ФЗ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08.06.2020 N 178-ФЗ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социальная адаптация ребенка - процесс активного приспособления ребенка, находящегося в трудной жизненной </w:t>
      </w:r>
      <w:r>
        <w:rPr>
          <w:rFonts w:ascii="Times New Roman" w:hAnsi="Times New Roman" w:cs="Times New Roman"/>
          <w:sz w:val="24"/>
          <w:szCs w:val="24"/>
        </w:rPr>
        <w:t>ситуации, к принятым в обществе правилам и нормам поведения, а также процесс преодоления последствий психологической или моральной травмы;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социальная реабилитация ребенка - мероприятия по восстановлению утраченных ребенком социальных связей и функций, восп</w:t>
      </w:r>
      <w:r>
        <w:rPr>
          <w:rFonts w:ascii="Times New Roman" w:hAnsi="Times New Roman" w:cs="Times New Roman"/>
          <w:sz w:val="24"/>
          <w:szCs w:val="24"/>
        </w:rPr>
        <w:t>олнению среды жизнеобеспечения, усилению заботы о нем;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социальные службы для детей - организации независимо от организационно-правовых форм и форм собственности, осуществляющие мероприятия по социальному обслуживанию детей (социальной поддержке, оказанию с</w:t>
      </w:r>
      <w:r>
        <w:rPr>
          <w:rFonts w:ascii="Times New Roman" w:hAnsi="Times New Roman" w:cs="Times New Roman"/>
          <w:sz w:val="24"/>
          <w:szCs w:val="24"/>
        </w:rPr>
        <w:t>оциально-бытовых, медицинских, психолого-педагогических, правовых услуг и материальной помощи, организации обеспечения отдыха и оздоровления, социальной реабилитации детей, находящихся в трудной жизненной ситуации, обеспечению занятости таких детей по дост</w:t>
      </w:r>
      <w:r>
        <w:rPr>
          <w:rFonts w:ascii="Times New Roman" w:hAnsi="Times New Roman" w:cs="Times New Roman"/>
          <w:sz w:val="24"/>
          <w:szCs w:val="24"/>
        </w:rPr>
        <w:t xml:space="preserve">ижении ими трудоспособного возраста), а также граждане, осуществляющие без образования юридического лица предпринимательскую деятельность по социальному обслуживанию граждан, в том числе детей; (в ред. Федеральных законов </w:t>
      </w:r>
      <w:hyperlink r:id="rId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21.12.2004 N 170-ФЗ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02.07.2013 N 185-ФЗ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28.11.2015 N 358-ФЗ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социальная инфраструктура для детей - система объектов (зданий, строений, сооружений), необходимых для жизнеобеспечения детей, а также организаций независимо от организационно-правовых форм и форм собственности, которые оказы</w:t>
      </w:r>
      <w:r>
        <w:rPr>
          <w:rFonts w:ascii="Times New Roman" w:hAnsi="Times New Roman" w:cs="Times New Roman"/>
          <w:sz w:val="24"/>
          <w:szCs w:val="24"/>
        </w:rPr>
        <w:t>вают социальные услуги гражданам, в том числе детям, и деятельность которых осуществляется в целях обеспечения полноценной жизни, охраны здоровья, образования, отдыха и оздоровления, развития детей, удовлетворения их общественных потребностей; (в ред. Феде</w:t>
      </w:r>
      <w:r>
        <w:rPr>
          <w:rFonts w:ascii="Times New Roman" w:hAnsi="Times New Roman" w:cs="Times New Roman"/>
          <w:sz w:val="24"/>
          <w:szCs w:val="24"/>
        </w:rPr>
        <w:t xml:space="preserve">ральных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законов </w:t>
      </w:r>
      <w:hyperlink r:id="rId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21.12.2004 N 170-ФЗ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02.07.2013 N 185-ФЗ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28.11.2015 N 358-ФЗ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отдых детей и их оздоровление - совокупность мероприятий, направленных на воспитание, развитие творческого потенциала детей, охрану и укрепление их здоровья, профилактику забо</w:t>
      </w:r>
      <w:r>
        <w:rPr>
          <w:rFonts w:ascii="Times New Roman" w:hAnsi="Times New Roman" w:cs="Times New Roman"/>
          <w:sz w:val="24"/>
          <w:szCs w:val="24"/>
        </w:rPr>
        <w:t>леваний у детей, занятие их физической культурой, спортом и туризмом, формирование у детей навыков здорового образа жизни, соблюдение ими режима питания и жизнедеятельности в благоприятной окружающей среде при выполнении санитарно-гигиенических и санитарно</w:t>
      </w:r>
      <w:r>
        <w:rPr>
          <w:rFonts w:ascii="Times New Roman" w:hAnsi="Times New Roman" w:cs="Times New Roman"/>
          <w:sz w:val="24"/>
          <w:szCs w:val="24"/>
        </w:rPr>
        <w:t xml:space="preserve">-эпидемиологических требований и требований обеспечения безопасности жизни и здоровья детей; (в ред. Федеральных законов </w:t>
      </w:r>
      <w:hyperlink r:id="rId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02.12.2013 N 328-ФЗ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28.12.2024 N 543-ФЗ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 отдыха детей и их оздоровления - организации (независимо от их организационно-правовых форм) сезонного или круглогодичного действия, стационарного и (или) нестационарн</w:t>
      </w:r>
      <w:r>
        <w:rPr>
          <w:rFonts w:ascii="Times New Roman" w:hAnsi="Times New Roman" w:cs="Times New Roman"/>
          <w:sz w:val="24"/>
          <w:szCs w:val="24"/>
        </w:rPr>
        <w:t>ого типа, с круглосуточным или дневным пребыванием, оказывающие услуги по организации отдыха и оздоровления детей (организации отдыха детей и их оздоровления сезонного или круглогодичного действия, лагеря, организованные образовательными организациями, осу</w:t>
      </w:r>
      <w:r>
        <w:rPr>
          <w:rFonts w:ascii="Times New Roman" w:hAnsi="Times New Roman" w:cs="Times New Roman"/>
          <w:sz w:val="24"/>
          <w:szCs w:val="24"/>
        </w:rPr>
        <w:t>ществляющими организацию отдыха и оздоровления обучающихся в каникулярное время (с круглосуточным или дневным пребыванием), детские лагеря труда и отдыха, детские лагеря палаточного типа, детские специализированные (профильные) лагеря, детские лагеря разли</w:t>
      </w:r>
      <w:r>
        <w:rPr>
          <w:rFonts w:ascii="Times New Roman" w:hAnsi="Times New Roman" w:cs="Times New Roman"/>
          <w:sz w:val="24"/>
          <w:szCs w:val="24"/>
        </w:rPr>
        <w:t>чной тематической направленности). В целях настоящего Федерального закона к организациям отдыха детей и их оздоровления приравниваются индивидуальные предприниматели, оказывающие услуги по организации отдыха и оздоровления детей, в случае соблюдения требов</w:t>
      </w:r>
      <w:r>
        <w:rPr>
          <w:rFonts w:ascii="Times New Roman" w:hAnsi="Times New Roman" w:cs="Times New Roman"/>
          <w:sz w:val="24"/>
          <w:szCs w:val="24"/>
        </w:rPr>
        <w:t xml:space="preserve">аний, установленных настоящим Федеральным законом; (в ред. Федерального закона </w:t>
      </w:r>
      <w:hyperlink r:id="rId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16.10.2019 N 336-ФЗ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ночное время - время с 22 до 6 часов местного времени; (в ред. Федераль</w:t>
      </w:r>
      <w:r>
        <w:rPr>
          <w:rFonts w:ascii="Times New Roman" w:hAnsi="Times New Roman" w:cs="Times New Roman"/>
          <w:sz w:val="24"/>
          <w:szCs w:val="24"/>
        </w:rPr>
        <w:t xml:space="preserve">ного закона </w:t>
      </w:r>
      <w:hyperlink r:id="rId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28.04.2009 N 71-ФЗ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торговля детьми - купля-продажа несовершеннолетнего, иные сделки в отношении несовершеннолетнего, а равно совершенные в целях его эксплуата</w:t>
      </w:r>
      <w:r>
        <w:rPr>
          <w:rFonts w:ascii="Times New Roman" w:hAnsi="Times New Roman" w:cs="Times New Roman"/>
          <w:sz w:val="24"/>
          <w:szCs w:val="24"/>
        </w:rPr>
        <w:t xml:space="preserve">ции вербовка, перевозка, передача, укрывательство или получение; (в ред. Федерального закона </w:t>
      </w:r>
      <w:hyperlink r:id="rId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05.04.2013 N 58-ФЗ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эксплуатация детей - использование занятия проституцией не</w:t>
      </w:r>
      <w:r>
        <w:rPr>
          <w:rFonts w:ascii="Times New Roman" w:hAnsi="Times New Roman" w:cs="Times New Roman"/>
          <w:sz w:val="24"/>
          <w:szCs w:val="24"/>
        </w:rPr>
        <w:t>совершеннолетними и иные формы их сексуальной эксплуатации, рабский труд (услуги) несовершеннолетних, подневольное состояние несовершеннолетних, незаконное изъятие у несовершеннолетних органов и (или) тканей, незаконное усыновление (удочерение) несовершенн</w:t>
      </w:r>
      <w:r>
        <w:rPr>
          <w:rFonts w:ascii="Times New Roman" w:hAnsi="Times New Roman" w:cs="Times New Roman"/>
          <w:sz w:val="24"/>
          <w:szCs w:val="24"/>
        </w:rPr>
        <w:t xml:space="preserve">олетнего из корыстных побуждений; (в ред. Федерального закона </w:t>
      </w:r>
      <w:hyperlink r:id="rId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05.04.2013 N 58-ФЗ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жертва торговли детьми и (или) эксплуатации детей - несовершеннолетний, пострадавший от т</w:t>
      </w:r>
      <w:r>
        <w:rPr>
          <w:rFonts w:ascii="Times New Roman" w:hAnsi="Times New Roman" w:cs="Times New Roman"/>
          <w:sz w:val="24"/>
          <w:szCs w:val="24"/>
        </w:rPr>
        <w:t>орговли детьми и (или) эксплуатации детей, в том числе вовлеченный в торговлю детьми и (или) подвергаемый эксплуатации независимо от наличия или отсутствия его согласия на осуществление действий, связанных с торговлей детьми и (или) эксплуатацией детей; (в</w:t>
      </w:r>
      <w:r>
        <w:rPr>
          <w:rFonts w:ascii="Times New Roman" w:hAnsi="Times New Roman" w:cs="Times New Roman"/>
          <w:sz w:val="24"/>
          <w:szCs w:val="24"/>
        </w:rPr>
        <w:t xml:space="preserve"> ред. Федерального закона </w:t>
      </w:r>
      <w:hyperlink r:id="rId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05.04.2013 N 58-ФЗ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территория организации отдыха детей и их оздоровления - земельные участки и водные объекты, предоставленные (приобретенные) с</w:t>
      </w:r>
      <w:r>
        <w:rPr>
          <w:rFonts w:ascii="Times New Roman" w:hAnsi="Times New Roman" w:cs="Times New Roman"/>
          <w:sz w:val="24"/>
          <w:szCs w:val="24"/>
        </w:rPr>
        <w:t xml:space="preserve">оответствующей организацией в установленном порядке, в том числе в границах береговой полосы водных объектов. (в ред. Федерального закона </w:t>
      </w:r>
      <w:hyperlink r:id="rId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03.04.2023 N 96-ФЗ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потенциально</w:t>
      </w:r>
      <w:r>
        <w:rPr>
          <w:rFonts w:ascii="Times New Roman" w:hAnsi="Times New Roman" w:cs="Times New Roman"/>
          <w:sz w:val="24"/>
          <w:szCs w:val="24"/>
        </w:rPr>
        <w:t xml:space="preserve"> опасные газосодержащие товары бытового назначения - товары для личных и бытовых нужд, содержащие сжиженные углеводородные газы, представляющие опасность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для жизни и (или) здоровья при использовании путем вдыхания указанных газов и (или) их паров. (в ред.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hyperlink r:id="rId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30.11.2024 N 438-ФЗ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2. Отношения, регулируемые настоящим Федеральным законом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Федеральный закон регулирует отношения, возникающие в </w:t>
      </w:r>
      <w:r>
        <w:rPr>
          <w:rFonts w:ascii="Times New Roman" w:hAnsi="Times New Roman" w:cs="Times New Roman"/>
          <w:sz w:val="24"/>
          <w:szCs w:val="24"/>
        </w:rPr>
        <w:t>связи с реализацией основных гарантий прав и законных интересов ребенка в Российской Федерации.</w:t>
      </w:r>
    </w:p>
    <w:p w:rsidR="00000000" w:rsidRDefault="00333F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3. Законодательство Российской Федерации об основных гарантиях прав ребенка в Российской Федерации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Законодательство Российской Федерации об основных гар</w:t>
      </w:r>
      <w:r>
        <w:rPr>
          <w:rFonts w:ascii="Times New Roman" w:hAnsi="Times New Roman" w:cs="Times New Roman"/>
          <w:sz w:val="24"/>
          <w:szCs w:val="24"/>
        </w:rPr>
        <w:t xml:space="preserve">антиях прав ребенка в Российской Федерации основывается на </w:t>
      </w:r>
      <w:hyperlink r:id="rId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Конституции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и состоит из настоящего Федерального закона, соответствующих федеральных законов и</w:t>
      </w:r>
      <w:r>
        <w:rPr>
          <w:rFonts w:ascii="Times New Roman" w:hAnsi="Times New Roman" w:cs="Times New Roman"/>
          <w:sz w:val="24"/>
          <w:szCs w:val="24"/>
        </w:rPr>
        <w:t xml:space="preserve"> иных нормативных правовых актов Российской Федерации, а также законов и иных нормативных правовых актов субъектов Российской Федерации в области защиты прав и законных интересов ребенка.</w:t>
      </w:r>
    </w:p>
    <w:p w:rsidR="00000000" w:rsidRDefault="00333F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4. Цели государственной политики в интересах детей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Целями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государственной политики в интересах детей являются: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осуществление прав детей, предусмотренных </w:t>
      </w:r>
      <w:hyperlink r:id="rId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Конституцией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недопущение их дискриминации, упрочение осн</w:t>
      </w:r>
      <w:r>
        <w:rPr>
          <w:rFonts w:ascii="Times New Roman" w:hAnsi="Times New Roman" w:cs="Times New Roman"/>
          <w:sz w:val="24"/>
          <w:szCs w:val="24"/>
        </w:rPr>
        <w:t>овных гарантий прав и законных интересов детей, а также восстановление их прав в случаях нарушений;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правовых основ гарантий прав ребенка;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содействие физическому, интеллектуальному, психическому, духовному и нравственному развитию детей, воспит</w:t>
      </w:r>
      <w:r>
        <w:rPr>
          <w:rFonts w:ascii="Times New Roman" w:hAnsi="Times New Roman" w:cs="Times New Roman"/>
          <w:sz w:val="24"/>
          <w:szCs w:val="24"/>
        </w:rPr>
        <w:t xml:space="preserve">анию в них патриотизма и гражданственности, а также реализации личности ребенка в интересах общества и в соответствии с не противоречащими </w:t>
      </w:r>
      <w:hyperlink r:id="rId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Конституции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и </w:t>
      </w:r>
      <w:r>
        <w:rPr>
          <w:rFonts w:ascii="Times New Roman" w:hAnsi="Times New Roman" w:cs="Times New Roman"/>
          <w:sz w:val="24"/>
          <w:szCs w:val="24"/>
        </w:rPr>
        <w:t>федеральному законодательству традициями народов Российской Федерации, достижениями российской и мировой культуры;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защита детей от факторов, негативно влияющих на их физическое, интеллектуальное, психическое, духовное и нравственное развитие. (в ред. Федер</w:t>
      </w:r>
      <w:r>
        <w:rPr>
          <w:rFonts w:ascii="Times New Roman" w:hAnsi="Times New Roman" w:cs="Times New Roman"/>
          <w:sz w:val="24"/>
          <w:szCs w:val="24"/>
        </w:rPr>
        <w:t xml:space="preserve">ального закона </w:t>
      </w:r>
      <w:hyperlink r:id="rId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28.04.2009 N 71-ФЗ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Государственная политика в интересах детей является приоритетной и основана на следующих принципах: (в ред. Федерального закона </w:t>
      </w:r>
      <w:hyperlink r:id="rId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22.08.2004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законодательное обеспечение прав ребенка;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поддержка семьи в целях обеспечения обучения, воспитания, отдыха и оздоровления детей, защиты их прав, подгото</w:t>
      </w:r>
      <w:r>
        <w:rPr>
          <w:rFonts w:ascii="Times New Roman" w:hAnsi="Times New Roman" w:cs="Times New Roman"/>
          <w:sz w:val="24"/>
          <w:szCs w:val="24"/>
        </w:rPr>
        <w:t xml:space="preserve">вки их к полноценной жизни в обществе; (в ред. Федеральных законов </w:t>
      </w:r>
      <w:hyperlink r:id="rId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22.08.2004 N 122-ФЗ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21.12.2004 N 170-ФЗ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02.07.2013 N 185-ФЗ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 - Утратил силу. (в ред. Федерального закона </w:t>
      </w:r>
      <w:hyperlink r:id="rId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22.08.2004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ответственность юридических лиц, должностных лиц, граждан за нарушение прав и законных интересов ребенка, причинение ему вреда; (в ред. Федерального закона </w:t>
      </w:r>
      <w:hyperlink r:id="rId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05.04.2013 N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lastRenderedPageBreak/>
          <w:t>58-ФЗ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поддержка общественных объединений и иных организаций, осуществляющих деятельность по защите прав и законных интересов ребенка. (в ред. Федерального закона </w:t>
      </w:r>
      <w:hyperlink r:id="rId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22.08.2004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5. Полномочия органов государственной власти Российской Федерации и органов государственной власти субъектов Российской Федерации на осуществление гарантий прав ребенка в Российской Федерации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К </w:t>
      </w:r>
      <w:r>
        <w:rPr>
          <w:rFonts w:ascii="Times New Roman" w:hAnsi="Times New Roman" w:cs="Times New Roman"/>
          <w:sz w:val="24"/>
          <w:szCs w:val="24"/>
        </w:rPr>
        <w:t>полномочиям органов государственной власти Российской Федерации на осуществление гарантий прав ребенка в Российской Федерации относятся: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установление основ федеральной политики в интересах детей;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 приоритетных направлений деятельности по обеспечению п</w:t>
      </w:r>
      <w:r>
        <w:rPr>
          <w:rFonts w:ascii="Times New Roman" w:hAnsi="Times New Roman" w:cs="Times New Roman"/>
          <w:sz w:val="24"/>
          <w:szCs w:val="24"/>
        </w:rPr>
        <w:t>рав и законных интересов ребенка, охраны его здоровья и нравственности;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Абзацы четвертый и пятый - Утратили силу. (в ред. Федерального закона </w:t>
      </w:r>
      <w:hyperlink r:id="rId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22.08.2004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</w:t>
      </w:r>
      <w:r>
        <w:rPr>
          <w:rFonts w:ascii="Times New Roman" w:hAnsi="Times New Roman" w:cs="Times New Roman"/>
          <w:sz w:val="24"/>
          <w:szCs w:val="24"/>
        </w:rPr>
        <w:t>рование и реализация федеральных целевых программ защиты прав ребенка и поддержки детства и определение ответственных за исполнение таких программ органов, учреждений и организаций;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Абзацы седьмой и восьмой - Утратили силу. (в ред. Федерального закона </w:t>
      </w:r>
      <w:hyperlink r:id="rId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22.08.2004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установление порядка судебной защиты и судебная защита прав и законных интересов ребенка;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исполнение международных обязательств Российской Федерации и </w:t>
      </w:r>
      <w:r>
        <w:rPr>
          <w:rFonts w:ascii="Times New Roman" w:hAnsi="Times New Roman" w:cs="Times New Roman"/>
          <w:sz w:val="24"/>
          <w:szCs w:val="24"/>
        </w:rPr>
        <w:t>представительство интересов Российской Федерации в международных организациях по вопросам защиты прав ребенка;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установление основ государственного регулирования. (в ред. Федеральных законов </w:t>
      </w:r>
      <w:hyperlink r:id="rId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28.12.2016 N 465-ФЗ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 полномочиям органов государственной власти субъектов Российской Федерации на осуществление гарантий пра</w:t>
      </w:r>
      <w:r>
        <w:rPr>
          <w:rFonts w:ascii="Times New Roman" w:hAnsi="Times New Roman" w:cs="Times New Roman"/>
          <w:sz w:val="24"/>
          <w:szCs w:val="24"/>
        </w:rPr>
        <w:t xml:space="preserve">в ребенка в Российской Федерации относятся реализация государственной политики в интересах детей, решение вопросов социальной поддержки и социального обслуживания детей-сирот и детей, оставшихся без попечения родителей (за исключением детей, обучающихся в </w:t>
      </w:r>
      <w:r>
        <w:rPr>
          <w:rFonts w:ascii="Times New Roman" w:hAnsi="Times New Roman" w:cs="Times New Roman"/>
          <w:sz w:val="24"/>
          <w:szCs w:val="24"/>
        </w:rPr>
        <w:t>федеральных государственных образовательных организациях), безнадзорных детей, детей-инвалидов, организация и обеспечение отдыха и оздоровления детей (за исключением организации отдыха детей в каникулярное время), разработка и утверждение списка рекомендуе</w:t>
      </w:r>
      <w:r>
        <w:rPr>
          <w:rFonts w:ascii="Times New Roman" w:hAnsi="Times New Roman" w:cs="Times New Roman"/>
          <w:sz w:val="24"/>
          <w:szCs w:val="24"/>
        </w:rPr>
        <w:t>мых туристских маршрутов (других маршрутов передвижения) для прохождения группами туристов с участием детей в рамках осуществления самодеятельного туризма и для прохождения организованными группами детей, находящихся в организациях отдыха детей и их оздоро</w:t>
      </w:r>
      <w:r>
        <w:rPr>
          <w:rFonts w:ascii="Times New Roman" w:hAnsi="Times New Roman" w:cs="Times New Roman"/>
          <w:sz w:val="24"/>
          <w:szCs w:val="24"/>
        </w:rPr>
        <w:t xml:space="preserve">вления, размещение его на официальном сайте органа исполнительной власти субъекта Российской Федерации в сети "Интернет". (в ред. Федеральных законов </w:t>
      </w:r>
      <w:hyperlink r:id="rId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22.08.2004 N 122-ФЗ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17.12.2009 N 326-ФЗ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lastRenderedPageBreak/>
          <w:t>02.07.2013 N 185-ФЗ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18.04.2018 N 85-ФЗ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ГЛАВА </w:t>
      </w:r>
      <w:r>
        <w:rPr>
          <w:rFonts w:ascii="Times New Roman" w:hAnsi="Times New Roman" w:cs="Times New Roman"/>
          <w:b/>
          <w:bCs/>
          <w:sz w:val="32"/>
          <w:szCs w:val="32"/>
        </w:rPr>
        <w:t>II</w:t>
      </w:r>
      <w:r>
        <w:rPr>
          <w:rFonts w:ascii="Times New Roman" w:hAnsi="Times New Roman" w:cs="Times New Roman"/>
          <w:b/>
          <w:bCs/>
          <w:sz w:val="32"/>
          <w:szCs w:val="32"/>
        </w:rPr>
        <w:t>. ОСНОВНЫЕ НАПРАВЛЕНИЯ ОБЕСПЕЧЕНИЯ ПРАВ РЕБЕНКА В РОССИЙСКОЙ ФЕДЕРАЦИИ</w:t>
      </w:r>
    </w:p>
    <w:p w:rsidR="00000000" w:rsidRDefault="00333F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6. Законодательные гарантии прав ребенка в Российской Федерации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Ребенку от рождения принадлежат и гар</w:t>
      </w:r>
      <w:r>
        <w:rPr>
          <w:rFonts w:ascii="Times New Roman" w:hAnsi="Times New Roman" w:cs="Times New Roman"/>
          <w:sz w:val="24"/>
          <w:szCs w:val="24"/>
        </w:rPr>
        <w:t xml:space="preserve">антируются государством права и свободы человека и гражданина в соответствии с </w:t>
      </w:r>
      <w:hyperlink r:id="rId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Конституцией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общепризнанными принципами и нормами международного права, м</w:t>
      </w:r>
      <w:r>
        <w:rPr>
          <w:rFonts w:ascii="Times New Roman" w:hAnsi="Times New Roman" w:cs="Times New Roman"/>
          <w:sz w:val="24"/>
          <w:szCs w:val="24"/>
        </w:rPr>
        <w:t xml:space="preserve">еждународными договорами Российской Федерации, настоящим Федеральным законом, Семейным </w:t>
      </w:r>
      <w:hyperlink r:id="rId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и другими нормативными правовыми актами Российской Федера</w:t>
      </w:r>
      <w:r>
        <w:rPr>
          <w:rFonts w:ascii="Times New Roman" w:hAnsi="Times New Roman" w:cs="Times New Roman"/>
          <w:sz w:val="24"/>
          <w:szCs w:val="24"/>
        </w:rPr>
        <w:t>ции.</w:t>
      </w:r>
    </w:p>
    <w:p w:rsidR="00000000" w:rsidRDefault="00333F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7. Содействие ребенку в реализации и защите его прав и законных интересов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Органы государственной власти Российской Федерации, органы государственной власти субъектов Российской Федерации, должностные лица указанных органов в соответствии со</w:t>
      </w:r>
      <w:r>
        <w:rPr>
          <w:rFonts w:ascii="Times New Roman" w:hAnsi="Times New Roman" w:cs="Times New Roman"/>
          <w:sz w:val="24"/>
          <w:szCs w:val="24"/>
        </w:rPr>
        <w:t xml:space="preserve"> своей компетенцией содействуют ребенку в реализации и защите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 посредством принятия соответствующих норм</w:t>
      </w:r>
      <w:r>
        <w:rPr>
          <w:rFonts w:ascii="Times New Roman" w:hAnsi="Times New Roman" w:cs="Times New Roman"/>
          <w:sz w:val="24"/>
          <w:szCs w:val="24"/>
        </w:rPr>
        <w:t>ативных правовых актов, проведения методической, информационной и иной работы с ребенком по разъяснению его прав и обязанностей, порядка защиты прав, установленных законодательством Российской Федерации, а также посредством поощрения исполнения ребенком об</w:t>
      </w:r>
      <w:r>
        <w:rPr>
          <w:rFonts w:ascii="Times New Roman" w:hAnsi="Times New Roman" w:cs="Times New Roman"/>
          <w:sz w:val="24"/>
          <w:szCs w:val="24"/>
        </w:rPr>
        <w:t xml:space="preserve">язанностей, поддержки практики правоприменения в области защиты прав и законных интересов ребенка. (в ред. Федерального закона </w:t>
      </w:r>
      <w:hyperlink r:id="rId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22.08.2004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Родители ребенка </w:t>
      </w:r>
      <w:r>
        <w:rPr>
          <w:rFonts w:ascii="Times New Roman" w:hAnsi="Times New Roman" w:cs="Times New Roman"/>
          <w:sz w:val="24"/>
          <w:szCs w:val="24"/>
        </w:rPr>
        <w:t>(лица, их заменяющие) содействуют ему в осуществлении самостоятельных действий, направленных на реализацию и защиту его прав и законных интересов, с учетом возраста ребенка и в пределах установленного законодательством Российской Федерации объема дееспособ</w:t>
      </w:r>
      <w:r>
        <w:rPr>
          <w:rFonts w:ascii="Times New Roman" w:hAnsi="Times New Roman" w:cs="Times New Roman"/>
          <w:sz w:val="24"/>
          <w:szCs w:val="24"/>
        </w:rPr>
        <w:t>ности ребенка.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поддержке и социальному обслуживанию ребенка, содействию его социальной а</w:t>
      </w:r>
      <w:r>
        <w:rPr>
          <w:rFonts w:ascii="Times New Roman" w:hAnsi="Times New Roman" w:cs="Times New Roman"/>
          <w:sz w:val="24"/>
          <w:szCs w:val="24"/>
        </w:rPr>
        <w:t xml:space="preserve">даптации, социальной реабилитации, могут участвовать в установленном законодательством Российской Федерации порядке в мероприятиях по обеспечению защиты прав и законных интересов ребенка в государственных органах и органах местного самоуправления. (в ред.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hyperlink r:id="rId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02.07.2013 N 185-ФЗ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Общественные объединения (организации) и иные некоммерческие организации, в том числе российское движение детей и молодежи, </w:t>
      </w:r>
      <w:r>
        <w:rPr>
          <w:rFonts w:ascii="Times New Roman" w:hAnsi="Times New Roman" w:cs="Times New Roman"/>
          <w:sz w:val="24"/>
          <w:szCs w:val="24"/>
        </w:rPr>
        <w:t xml:space="preserve">могут осуществлять деятельность по подготовке ребенка к реализации им своих прав и исполнению обязанностей. (в ред. Федеральных законов </w:t>
      </w:r>
      <w:hyperlink r:id="rId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22.08.2004 N 122-ФЗ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Статья 8 - Утратила силу. (в ред. Федерального закона </w:t>
      </w:r>
      <w:hyperlink r:id="rId88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22.08.2004 N 122-ФЗ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9. Меры по защите прав ребенка при осуществлении деятельности в области его образования (в ред. Федерального закона </w:t>
      </w:r>
      <w:hyperlink r:id="rId89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02.07.2013 N 185-ФЗ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При осуществлении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 в области образования ребенка в семье или в организации, осуществляющей образовательную деятельность, не могут ущемляться права ребенка.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Органы управления организациями, осуществляющими образовательную деятельность, не вправе препятствоват</w:t>
      </w:r>
      <w:r>
        <w:rPr>
          <w:rFonts w:ascii="Times New Roman" w:hAnsi="Times New Roman" w:cs="Times New Roman"/>
          <w:sz w:val="24"/>
          <w:szCs w:val="24"/>
        </w:rPr>
        <w:t>ь созданию по инициативе обучающихся в возрасте старше восьми лет общественных объединений обучающихся, за исключением детских общественных объединений, учреждаемых либо создаваемых политическими партиями, детских религиозных организаций.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Обучающиеся ор</w:t>
      </w:r>
      <w:r>
        <w:rPr>
          <w:rFonts w:ascii="Times New Roman" w:hAnsi="Times New Roman" w:cs="Times New Roman"/>
          <w:sz w:val="24"/>
          <w:szCs w:val="24"/>
        </w:rPr>
        <w:t>ганизаций, осуществляющих образовательную деятельность, за исключением обучающихся по образовательным программам дошкольного и начального общего образования, вправе самостоятельно или через своих выборных представителей обращаться в комиссию по урегулирова</w:t>
      </w:r>
      <w:r>
        <w:rPr>
          <w:rFonts w:ascii="Times New Roman" w:hAnsi="Times New Roman" w:cs="Times New Roman"/>
          <w:sz w:val="24"/>
          <w:szCs w:val="24"/>
        </w:rPr>
        <w:t>нию споров между участниками образовательных отношений.</w:t>
      </w:r>
    </w:p>
    <w:p w:rsidR="00000000" w:rsidRDefault="00333F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10. Обеспечение прав детей на охрану здоровья (в ред. Федерального закона </w:t>
      </w:r>
      <w:hyperlink r:id="rId90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22.08.2004 N 122-ФЗ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о</w:t>
      </w:r>
      <w:r>
        <w:rPr>
          <w:rFonts w:ascii="Times New Roman" w:hAnsi="Times New Roman" w:cs="Times New Roman"/>
          <w:sz w:val="24"/>
          <w:szCs w:val="24"/>
        </w:rPr>
        <w:t>беспечения прав детей на охрану здоровья, в порядке, установленном законодательством Российской Федерации, в медицинских организациях государственной системы здравоохранения и муниципальной системы здравоохранения осуществляются мероприятия по оказанию дет</w:t>
      </w:r>
      <w:r>
        <w:rPr>
          <w:rFonts w:ascii="Times New Roman" w:hAnsi="Times New Roman" w:cs="Times New Roman"/>
          <w:sz w:val="24"/>
          <w:szCs w:val="24"/>
        </w:rPr>
        <w:t>ям бесплатной медицинской помощи, предусматривающей оздоровление детей, профилактику, диагностику и лечение заболеваний, в том числе диспансерное наблюдение, медицинскую реабилитацию детей-инвалидов и детей, страдающих хроническими заболеваниями, и санатор</w:t>
      </w:r>
      <w:r>
        <w:rPr>
          <w:rFonts w:ascii="Times New Roman" w:hAnsi="Times New Roman" w:cs="Times New Roman"/>
          <w:sz w:val="24"/>
          <w:szCs w:val="24"/>
        </w:rPr>
        <w:t xml:space="preserve">но-курортное лечение детей. (в ред. Федерального закона </w:t>
      </w:r>
      <w:hyperlink r:id="rId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25.11.2013 N 317-ФЗ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10.1. Обеспечение прав детей на охрану здоровья от негативного воздействия сжиженных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углеводородных газов и (или) их паров при использовании не по прямому назначению потенциально опасных газосодержащих товаров бытового назначения (в ред. Федерального закона </w:t>
      </w:r>
      <w:hyperlink r:id="rId92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</w:t>
        </w:r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 xml:space="preserve"> 30.11.2024 N 438-ФЗ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целях обеспечения прав детей на охрану здоровья от негативного воздействия сжиженных углеводородных газов и (или) их паров запрещается продажа (в том числе дистанционным способом) несовершеннолетним потенциально опасных газосо</w:t>
      </w:r>
      <w:r>
        <w:rPr>
          <w:rFonts w:ascii="Times New Roman" w:hAnsi="Times New Roman" w:cs="Times New Roman"/>
          <w:sz w:val="24"/>
          <w:szCs w:val="24"/>
        </w:rPr>
        <w:t xml:space="preserve">держащих товаров бытового назначения. Перечень потенциально опасных газосодержащих товаров </w:t>
      </w:r>
      <w:r>
        <w:rPr>
          <w:rFonts w:ascii="Times New Roman" w:hAnsi="Times New Roman" w:cs="Times New Roman"/>
          <w:sz w:val="24"/>
          <w:szCs w:val="24"/>
        </w:rPr>
        <w:lastRenderedPageBreak/>
        <w:t>бытового назначения и порядок его формирования устанавливаются Правительством Российской Федерации.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случае возникновения у лица, непосредственно реализующего по</w:t>
      </w:r>
      <w:r>
        <w:rPr>
          <w:rFonts w:ascii="Times New Roman" w:hAnsi="Times New Roman" w:cs="Times New Roman"/>
          <w:sz w:val="24"/>
          <w:szCs w:val="24"/>
        </w:rPr>
        <w:t>тенциально опасные газосодержащие товары бытового назначения (далее - продавец), сомнения в достижении лицом, приобретающим потенциально опасные газосодержащие товары бытового назначения (далее - покупатель), совершеннолетия продавец обязан потребовать у п</w:t>
      </w:r>
      <w:r>
        <w:rPr>
          <w:rFonts w:ascii="Times New Roman" w:hAnsi="Times New Roman" w:cs="Times New Roman"/>
          <w:sz w:val="24"/>
          <w:szCs w:val="24"/>
        </w:rPr>
        <w:t>окупателя документ, удостоверяющий его личность и позволяющий установить возраст покупателя, либо в случае продажи потенциально опасных газосодержащих товаров бытового назначения дистанционным способом удостовериться в достижении покупателем совершеннолети</w:t>
      </w:r>
      <w:r>
        <w:rPr>
          <w:rFonts w:ascii="Times New Roman" w:hAnsi="Times New Roman" w:cs="Times New Roman"/>
          <w:sz w:val="24"/>
          <w:szCs w:val="24"/>
        </w:rPr>
        <w:t>я иным способом в порядке, установленном Правительством Российской Федерации. Перечень документов, удостоверяющих личность и позволяющих установить возраст покупателя, устанавливается уполномоченным Правительством Российской Федерации федеральным органом и</w:t>
      </w:r>
      <w:r>
        <w:rPr>
          <w:rFonts w:ascii="Times New Roman" w:hAnsi="Times New Roman" w:cs="Times New Roman"/>
          <w:sz w:val="24"/>
          <w:szCs w:val="24"/>
        </w:rPr>
        <w:t>сполнительной власти.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Продавец обязан отказать покупателю в продаже (в том числе дистанционным способом) потенциально опасных газосодержащих товаров бытового назначения, если в отношении покупателя имеются сомнения в достижении им совершеннолетия, но пр</w:t>
      </w:r>
      <w:r>
        <w:rPr>
          <w:rFonts w:ascii="Times New Roman" w:hAnsi="Times New Roman" w:cs="Times New Roman"/>
          <w:sz w:val="24"/>
          <w:szCs w:val="24"/>
        </w:rPr>
        <w:t>одавец не может в установленном порядке в этом удостовериться.</w:t>
      </w:r>
    </w:p>
    <w:p w:rsidR="00000000" w:rsidRDefault="00333F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11. Защита прав и законных интересов детей в сфере профессиональной ориентации, профессионального обучения и занятости (в ред. Федерального закона </w:t>
      </w:r>
      <w:hyperlink r:id="rId93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02.07.2013 N 185-ФЗ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соответствии с законодательством Российской Федерации органы исполнительной власти субъектов Российской Федерации осуществляют мероприятия по обеспечению профессиональной ориентаци</w:t>
      </w:r>
      <w:r>
        <w:rPr>
          <w:rFonts w:ascii="Times New Roman" w:hAnsi="Times New Roman" w:cs="Times New Roman"/>
          <w:sz w:val="24"/>
          <w:szCs w:val="24"/>
        </w:rPr>
        <w:t xml:space="preserve">и, профессионального обучения детей, достигших возраста 14 лет. (в ред. Федеральных законов </w:t>
      </w:r>
      <w:hyperlink r:id="rId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22.08.2004 N 122-ФЗ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02.07.2013 N 185-ФЗ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случае приема на работу детей, достигших возраста 15 лет, им гарантируются вознаграждение за труд, охрана труда, сокращенное рабочее время, отпуск. Работникам моложе 18 лет предоставляются льготы п</w:t>
      </w:r>
      <w:r>
        <w:rPr>
          <w:rFonts w:ascii="Times New Roman" w:hAnsi="Times New Roman" w:cs="Times New Roman"/>
          <w:sz w:val="24"/>
          <w:szCs w:val="24"/>
        </w:rPr>
        <w:t>ри совмещении работы с обучением, проведении ежегодного обязательного медицинского осмотра, квотировании рабочих мест для трудоустройства, расторжении трудового договора (контракта) и другие льготы, установленные законодательством Российской Федерации.</w:t>
      </w:r>
    </w:p>
    <w:p w:rsidR="00000000" w:rsidRDefault="00333F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атья 12. Обеспечение прав детей на отдых и оздоровление (в ред. Федерального закона </w:t>
      </w:r>
      <w:hyperlink r:id="rId96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28.12.2016 N 465-ФЗ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целях повышения качества и безопасности отдыха и оздоровлени</w:t>
      </w:r>
      <w:r>
        <w:rPr>
          <w:rFonts w:ascii="Times New Roman" w:hAnsi="Times New Roman" w:cs="Times New Roman"/>
          <w:sz w:val="24"/>
          <w:szCs w:val="24"/>
        </w:rPr>
        <w:t>я детей федеральные органы исполнительной власти, органы исполнительной власти субъектов Российской Федерации, органы местного самоуправления в пределах своих полномочий принимают меры: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принятию нормативных правовых актов, регулирующих деятельность орга</w:t>
      </w:r>
      <w:r>
        <w:rPr>
          <w:rFonts w:ascii="Times New Roman" w:hAnsi="Times New Roman" w:cs="Times New Roman"/>
          <w:sz w:val="24"/>
          <w:szCs w:val="24"/>
        </w:rPr>
        <w:t>низаций отдыха детей и их оздоровления;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созданию безопасных условий пребывания в организациях отдыха детей и их оздоровления;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 обеспечению максимальной доступности услуг организаций отдыха детей и их оздоровления;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контролю за соблюдением требований</w:t>
      </w:r>
      <w:r>
        <w:rPr>
          <w:rFonts w:ascii="Times New Roman" w:hAnsi="Times New Roman" w:cs="Times New Roman"/>
          <w:sz w:val="24"/>
          <w:szCs w:val="24"/>
        </w:rPr>
        <w:t xml:space="preserve"> законодательства в сфере организации отдыха и оздоровления детей;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созданию условий для организации воспитания детей в организациях отдыха детей и их оздоровления; (в ред. Федерального закона </w:t>
      </w:r>
      <w:hyperlink r:id="rId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созданию равного доступа к отдыху и оздоровлению детей-инвалидов и детей с ограниченными возможностями здоровья. (в ред. Федерального закона </w:t>
      </w:r>
      <w:hyperlink r:id="rId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04.08.2023 N 475-ФЗ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 целях повышения качества и безопасности отдыха и оздоровления детей организация отдыха детей и их оздоровления обязана: (в ред. Федерального закона </w:t>
      </w:r>
      <w:hyperlink r:id="rId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16.10.2019 N 336-ФЗ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Нормативные правовые акты РФ, принятие которых предусмотрено абзацем вторым пункта 2 статьи 12 (в редакции Федерального закона </w:t>
      </w:r>
      <w:hyperlink r:id="rId100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от 28.1</w:t>
        </w:r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2.2024 N 543-ФЗ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), вступают в силу в сроки, предусмотренные в указанных нормативных правовых актах (</w:t>
      </w:r>
      <w:hyperlink r:id="rId101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пункт 2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2 Федерального закона от 28.12.2024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543-ФЗ).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создавать </w:t>
      </w:r>
      <w:r>
        <w:rPr>
          <w:rFonts w:ascii="Times New Roman" w:hAnsi="Times New Roman" w:cs="Times New Roman"/>
          <w:sz w:val="24"/>
          <w:szCs w:val="24"/>
        </w:rPr>
        <w:t>безопасные условия пребывания в ней детей, в том числе детей-инвалидов и детей с ограниченными возможностями здоровья (в случае направления данных категорий детей в организацию отдыха детей и их оздоровления), присмотра и ухода за детьми; обеспечивать их с</w:t>
      </w:r>
      <w:r>
        <w:rPr>
          <w:rFonts w:ascii="Times New Roman" w:hAnsi="Times New Roman" w:cs="Times New Roman"/>
          <w:sz w:val="24"/>
          <w:szCs w:val="24"/>
        </w:rPr>
        <w:t>одержание и питание, организацию оказания первой помощи и медицинской помощи детям в период их пребывания в организации отдыха детей и их оздоровления в соответствии с требованиями законодательства Российской Федерации, в том числе в случае проведения в пр</w:t>
      </w:r>
      <w:r>
        <w:rPr>
          <w:rFonts w:ascii="Times New Roman" w:hAnsi="Times New Roman" w:cs="Times New Roman"/>
          <w:sz w:val="24"/>
          <w:szCs w:val="24"/>
        </w:rPr>
        <w:t>иродной среде следующих мероприятий с участием детей: прохождения туристских маршрутов, других маршрутов передвижения, походов, экспедиций, слетов и иных аналогичных мероприятий; обеспечивать соблюдение требований о медицинских осмотрах работников организа</w:t>
      </w:r>
      <w:r>
        <w:rPr>
          <w:rFonts w:ascii="Times New Roman" w:hAnsi="Times New Roman" w:cs="Times New Roman"/>
          <w:sz w:val="24"/>
          <w:szCs w:val="24"/>
        </w:rPr>
        <w:t>ции отдыха детей и их оздоровления, требований обеспечения антитеррористической защищенности, пожарной безопасности, наличие охраны или службы безопасности, спасательных постов в местах купания детей, а также наличие санитарно-эпидемиологического заключени</w:t>
      </w:r>
      <w:r>
        <w:rPr>
          <w:rFonts w:ascii="Times New Roman" w:hAnsi="Times New Roman" w:cs="Times New Roman"/>
          <w:sz w:val="24"/>
          <w:szCs w:val="24"/>
        </w:rPr>
        <w:t>я о соответствии деятельности, осуществляемой организацией отдыха детей и их оздоровления, санитарно-эпидемиологическим требованиям; обеспечивать создание и ведение своего официального сайта в сети "Интернет" в соответствии с его примерной структурой и фор</w:t>
      </w:r>
      <w:r>
        <w:rPr>
          <w:rFonts w:ascii="Times New Roman" w:hAnsi="Times New Roman" w:cs="Times New Roman"/>
          <w:sz w:val="24"/>
          <w:szCs w:val="24"/>
        </w:rPr>
        <w:t>матом предоставления информации, утвержденными федеральным органом исполнительной власти, уполномоченным Правительством Российской Федерации в сфере организации отдыха и оздоровления детей; утверждать программу воспитательной работы и календарный план восп</w:t>
      </w:r>
      <w:r>
        <w:rPr>
          <w:rFonts w:ascii="Times New Roman" w:hAnsi="Times New Roman" w:cs="Times New Roman"/>
          <w:sz w:val="24"/>
          <w:szCs w:val="24"/>
        </w:rPr>
        <w:t>итательной работы с описанием конкретных мероприятий по дням с учетом смен и возрастных групп детей, разработанные в соответствии с федеральной программой воспитательной работы для организаций отдыха детей и их оздоровления и календарным планом воспитатель</w:t>
      </w:r>
      <w:r>
        <w:rPr>
          <w:rFonts w:ascii="Times New Roman" w:hAnsi="Times New Roman" w:cs="Times New Roman"/>
          <w:sz w:val="24"/>
          <w:szCs w:val="24"/>
        </w:rPr>
        <w:t xml:space="preserve">ной работы, утвержденными федеральным органом исполнительной власти, уполномоченным Правительством Российской Федерации в сфере организации отдыха и оздоровления детей; (в ред. Федерального закона </w:t>
      </w:r>
      <w:hyperlink r:id="rId1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16.10.2019 N 336-ФЗ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04.08.2023 N 475-ФЗ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28.12.2024 N 543-ФЗ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представлять сведения о своей деятельности в уполномоченный орган исполнительной власти субъекта Российской Федерации в сфере организации отдыха и оздоровления детей для включения в реестр организаций отдыха детей и их оздоровления; (в ред. Федеральног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закона </w:t>
      </w:r>
      <w:hyperlink r:id="rId1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16.10.2019 N 336-ФЗ</w:t>
        </w:r>
      </w:hyperlink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исполнять иные обязанности, установленные законодательством Российской Федерации. (в ред. Федерального закона </w:t>
      </w:r>
      <w:hyperlink r:id="rId1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16.10.2019 N 336-ФЗ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Организации, не включенные в реестр организаций отдыха детей и их оздоровления, не вправе оказывать услуги по организации отдыха и оздоровления детей. (в ред. Федерального закон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hyperlink r:id="rId1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16.10.2019 N 336-ФЗ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Правила нахождения на территории организации отдыха детей и их оздоровления устанавливаются организацией отдыха детей и их оздоровления и довод</w:t>
      </w:r>
      <w:r>
        <w:rPr>
          <w:rFonts w:ascii="Times New Roman" w:hAnsi="Times New Roman" w:cs="Times New Roman"/>
          <w:sz w:val="24"/>
          <w:szCs w:val="24"/>
        </w:rPr>
        <w:t>ятся до сведения граждан путем размещения на официальном сайте организации отдыха детей и их оздоровления в информационно-телекоммуникационной сети "Интернет", в иных доступных местах на территории организации отдыха детей и их оздоровления. (в ред. Федера</w:t>
      </w:r>
      <w:r>
        <w:rPr>
          <w:rFonts w:ascii="Times New Roman" w:hAnsi="Times New Roman" w:cs="Times New Roman"/>
          <w:sz w:val="24"/>
          <w:szCs w:val="24"/>
        </w:rPr>
        <w:t xml:space="preserve">льного закона </w:t>
      </w:r>
      <w:hyperlink r:id="rId1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03.04.2023 N 96-ФЗ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Правила нахождения на территории организации отдыха детей и их оздоровления включают в себя: (в ред. Федерального закона </w:t>
      </w:r>
      <w:hyperlink r:id="rId1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03.04.2023 N 96-ФЗ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особенности использования расположенных на территории организации отдыха детей и их оздоровления водного объекта или его части, включая осуществление </w:t>
      </w:r>
      <w:r>
        <w:rPr>
          <w:rFonts w:ascii="Times New Roman" w:hAnsi="Times New Roman" w:cs="Times New Roman"/>
          <w:sz w:val="24"/>
          <w:szCs w:val="24"/>
        </w:rPr>
        <w:t>обособленного водопользования, земельного участка в пределах береговой полосы водного объекта либо примыкающего к территории организации отдыха детей и их оздоровления участка береговой полосы водного объекта, расположенного вне границ территории организац</w:t>
      </w:r>
      <w:r>
        <w:rPr>
          <w:rFonts w:ascii="Times New Roman" w:hAnsi="Times New Roman" w:cs="Times New Roman"/>
          <w:sz w:val="24"/>
          <w:szCs w:val="24"/>
        </w:rPr>
        <w:t xml:space="preserve">ии отдыха детей и их оздоровления, а также расположенного вне границ территории организации отдыха детей и их оздоровления водного объекта; (в ред. Федерального закона </w:t>
      </w:r>
      <w:hyperlink r:id="rId1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03.04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.2023 N 96-ФЗ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доступа к расположенным на территории организации отдыха детей и их оздоровления водному объекту или его части, земельному участку в пределах береговой полосы водного объекта в случае предоставления соответствующей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в установленном законом порядке водных объектов и земельных участков в пределах береговой полосы; (в ред. Федерального закона </w:t>
      </w:r>
      <w:hyperlink r:id="rId1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03.04.2023 N 96-ФЗ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поведения на те</w:t>
      </w:r>
      <w:r>
        <w:rPr>
          <w:rFonts w:ascii="Times New Roman" w:hAnsi="Times New Roman" w:cs="Times New Roman"/>
          <w:sz w:val="24"/>
          <w:szCs w:val="24"/>
        </w:rPr>
        <w:t xml:space="preserve">рритории организации отдыха детей и их оздоровления и на объектах, которые расположены на территории организации отдыха детей и их оздоровления; (в ред. Федерального закона </w:t>
      </w:r>
      <w:hyperlink r:id="rId1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03.04.2023 N 96-ФЗ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иную необходимую для безопасного пребывания детей информацию. (в ред. Федерального закона </w:t>
      </w:r>
      <w:hyperlink r:id="rId1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03.04.2023 N 96-ФЗ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В организациях отдыха детей и их</w:t>
      </w:r>
      <w:r>
        <w:rPr>
          <w:rFonts w:ascii="Times New Roman" w:hAnsi="Times New Roman" w:cs="Times New Roman"/>
          <w:sz w:val="24"/>
          <w:szCs w:val="24"/>
        </w:rPr>
        <w:t xml:space="preserve"> оздоровления в соответствии с программой воспитательной работы и календарным планом воспитательной работы проводятся родительские дни, мероприятия по воспитанию детей, направленные на развитие личности, формирование у детей трудолюбия, ответственного отно</w:t>
      </w:r>
      <w:r>
        <w:rPr>
          <w:rFonts w:ascii="Times New Roman" w:hAnsi="Times New Roman" w:cs="Times New Roman"/>
          <w:sz w:val="24"/>
          <w:szCs w:val="24"/>
        </w:rPr>
        <w:t>шения к труду и его результатам, создание условий для самоопределения и социализации детей на основе социокультурных, традиционных российских духовно-нравственных ценностей и принятых в российском обществе правил и норм поведения в интересах человека, семь</w:t>
      </w:r>
      <w:r>
        <w:rPr>
          <w:rFonts w:ascii="Times New Roman" w:hAnsi="Times New Roman" w:cs="Times New Roman"/>
          <w:sz w:val="24"/>
          <w:szCs w:val="24"/>
        </w:rPr>
        <w:t xml:space="preserve">и, общества и государства, формирование у детей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</w:t>
      </w:r>
      <w:r>
        <w:rPr>
          <w:rFonts w:ascii="Times New Roman" w:hAnsi="Times New Roman" w:cs="Times New Roman"/>
          <w:sz w:val="24"/>
          <w:szCs w:val="24"/>
        </w:rPr>
        <w:t xml:space="preserve">к культурному наследию и традициям многонационального народа Российской Федерации, природе и окружающей среде. (в ред. Федерального закона </w:t>
      </w:r>
      <w:hyperlink r:id="rId1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28.12.2024 N 543-ФЗ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Обществе</w:t>
      </w:r>
      <w:r>
        <w:rPr>
          <w:rFonts w:ascii="Times New Roman" w:hAnsi="Times New Roman" w:cs="Times New Roman"/>
          <w:sz w:val="24"/>
          <w:szCs w:val="24"/>
        </w:rPr>
        <w:t xml:space="preserve">нный контроль за реализацией мероприятий по обеспечению отдыха и оздоровления детей осуществляется гражданами, общественными и иными организациями в соответствии с Федеральным законом </w:t>
      </w:r>
      <w:hyperlink r:id="rId1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 июля 2014 года N 212-ФЗ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основах общественного контроля в Российской Федерации". Федеральные органы государственной власти, органы государственной власти субъектов Российской Федерации и органы местного самоуправления в пределах установл</w:t>
      </w:r>
      <w:r>
        <w:rPr>
          <w:rFonts w:ascii="Times New Roman" w:hAnsi="Times New Roman" w:cs="Times New Roman"/>
          <w:sz w:val="24"/>
          <w:szCs w:val="24"/>
        </w:rPr>
        <w:t>енной компетенции оказывают содействие гражданам, общественным и иным организациям в осуществлении общественного контроля в сфере защиты прав детей на отдых и оздоровление.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Обращения родителей (лиц, их заменяющих) по вопросам организации отдыха и оздоро</w:t>
      </w:r>
      <w:r>
        <w:rPr>
          <w:rFonts w:ascii="Times New Roman" w:hAnsi="Times New Roman" w:cs="Times New Roman"/>
          <w:sz w:val="24"/>
          <w:szCs w:val="24"/>
        </w:rPr>
        <w:t>вления детей, направляемые в органы государственной власти субъектов Российской Федерации в письменной форме или в форме электронных документов, и ответы указанных органов на эти обращения по требованию заявителя подлежат размещению на официальных сайтах э</w:t>
      </w:r>
      <w:r>
        <w:rPr>
          <w:rFonts w:ascii="Times New Roman" w:hAnsi="Times New Roman" w:cs="Times New Roman"/>
          <w:sz w:val="24"/>
          <w:szCs w:val="24"/>
        </w:rPr>
        <w:t>тих органов в сети "Интернет". Размещенные на официальных сайтах органов государственной власти субъектов Российской Федерации в сети "Интернет" обращения и ответы на эти обращения не должны содержать персональные данные заявителей и детей. Законодательств</w:t>
      </w:r>
      <w:r>
        <w:rPr>
          <w:rFonts w:ascii="Times New Roman" w:hAnsi="Times New Roman" w:cs="Times New Roman"/>
          <w:sz w:val="24"/>
          <w:szCs w:val="24"/>
        </w:rPr>
        <w:t>ом субъекта Российской Федерации могут устанавливаться положения, предусматривающие сокращенные сроки рассмотрения обращений родителей (лиц, их заменяющих) по вопросам организации отдыха и оздоровления детей, а также иные положения, дополняющие гарантии пр</w:t>
      </w:r>
      <w:r>
        <w:rPr>
          <w:rFonts w:ascii="Times New Roman" w:hAnsi="Times New Roman" w:cs="Times New Roman"/>
          <w:sz w:val="24"/>
          <w:szCs w:val="24"/>
        </w:rPr>
        <w:t xml:space="preserve">ава граждан на обращение, установленные Федеральным законом </w:t>
      </w:r>
      <w:hyperlink r:id="rId1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 мая 2006 года N 59-ФЗ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порядке рассмотрения обращений граждан Российской Федерации". (в ред. Федерального з</w:t>
      </w:r>
      <w:r>
        <w:rPr>
          <w:rFonts w:ascii="Times New Roman" w:hAnsi="Times New Roman" w:cs="Times New Roman"/>
          <w:sz w:val="24"/>
          <w:szCs w:val="24"/>
        </w:rPr>
        <w:t xml:space="preserve">акона </w:t>
      </w:r>
      <w:hyperlink r:id="rId1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18.04.2018 N 85-ФЗ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Равный доступ к отдыху и оздоровлению детей-инвалидов и детей с ограниченными возможностями здоровья обеспечивается в том числе посредством еж</w:t>
      </w:r>
      <w:r>
        <w:rPr>
          <w:rFonts w:ascii="Times New Roman" w:hAnsi="Times New Roman" w:cs="Times New Roman"/>
          <w:sz w:val="24"/>
          <w:szCs w:val="24"/>
        </w:rPr>
        <w:t>егодного установления высшим исполнительным органом субъекта Российской Федерации квоты в государственных и муниципальных организациях отдыха детей и их оздоровления, обеспечивающей потребность в отдыхе и оздоровлении данной категории детей. (в ред. Федера</w:t>
      </w:r>
      <w:r>
        <w:rPr>
          <w:rFonts w:ascii="Times New Roman" w:hAnsi="Times New Roman" w:cs="Times New Roman"/>
          <w:sz w:val="24"/>
          <w:szCs w:val="24"/>
        </w:rPr>
        <w:t xml:space="preserve">льного закона </w:t>
      </w:r>
      <w:hyperlink r:id="rId1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04.08.2023 N 475-ФЗ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12.1. Полномочия федерального органа исполнительной власти, уполномоченного Правительством Российской Федерации, органов исполн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ительной власти субъектов Российской Федерации, органов местного самоуправления в сфере организации отдыха и оздоровления детей (в ред. Федерального закона </w:t>
      </w:r>
      <w:hyperlink r:id="rId119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28.12.2016 N 465-</w:t>
        </w:r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Нормативные правовые акты РФ, принятие которых предусмотрено пунктом 1 статьи 12.1 (в редакции Федерального закона </w:t>
      </w:r>
      <w:hyperlink r:id="rId120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от 28.12.2024 N 543-ФЗ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), вступают в силу в сроки, пр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едусмотренные в указанных нормативных правовых актах (</w:t>
      </w:r>
      <w:hyperlink r:id="rId121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пункт 2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2 Федерального закона от 28.12.2024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543-ФЗ).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 полномочиям федерального органа исполнительной власти</w:t>
      </w:r>
      <w:r>
        <w:rPr>
          <w:rFonts w:ascii="Times New Roman" w:hAnsi="Times New Roman" w:cs="Times New Roman"/>
          <w:sz w:val="24"/>
          <w:szCs w:val="24"/>
        </w:rPr>
        <w:t>, уполномоченного Правительством Российской Федерации, в сфере организации отдыха и оздоровления детей относятся: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и реализация основ государственной политики в сфере организации отдыха и оздоровления детей, включая обеспечение безопасности их жи</w:t>
      </w:r>
      <w:r>
        <w:rPr>
          <w:rFonts w:ascii="Times New Roman" w:hAnsi="Times New Roman" w:cs="Times New Roman"/>
          <w:sz w:val="24"/>
          <w:szCs w:val="24"/>
        </w:rPr>
        <w:t>зни и здоровья;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координация деятельности федеральных органов исполнительной власти в сфере организации отдыха и оздоровления детей и взаимодействие с органами исполнительной власти субъектов Российской Федерации, органами местного самоуправления и организа</w:t>
      </w:r>
      <w:r>
        <w:rPr>
          <w:rFonts w:ascii="Times New Roman" w:hAnsi="Times New Roman" w:cs="Times New Roman"/>
          <w:sz w:val="24"/>
          <w:szCs w:val="24"/>
        </w:rPr>
        <w:t>циями отдыха детей и их оздоровления;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утверждение примерных положений об организациях отдыха детей и их оздоровления;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издание методических рекомендаций по обеспечению организации отдыха и оздоровления детей;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 шестой. - Утратил силу. (в ред. Федерально</w:t>
      </w:r>
      <w:r>
        <w:rPr>
          <w:rFonts w:ascii="Times New Roman" w:hAnsi="Times New Roman" w:cs="Times New Roman"/>
          <w:sz w:val="24"/>
          <w:szCs w:val="24"/>
        </w:rPr>
        <w:t xml:space="preserve">го закона </w:t>
      </w:r>
      <w:hyperlink r:id="rId1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16.10.2019 N 336-ФЗ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утверждение примерной формы договора об организации отдыха и оздоровления ребенка; (в ред. Федерального закона </w:t>
      </w:r>
      <w:hyperlink r:id="rId1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18.04.2018 N 85-ФЗ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установление общих принципов формирования и ведения реестров организаций отдыха детей и их оздоровления, разработка и утверждение типового реестра организаций отдыха детей и их озд</w:t>
      </w:r>
      <w:r>
        <w:rPr>
          <w:rFonts w:ascii="Times New Roman" w:hAnsi="Times New Roman" w:cs="Times New Roman"/>
          <w:sz w:val="24"/>
          <w:szCs w:val="24"/>
        </w:rPr>
        <w:t xml:space="preserve">оровления; (в ред. Федерального закона </w:t>
      </w:r>
      <w:hyperlink r:id="rId1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16.10.2019 N 336-ФЗ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установление совместно с федеральным органом исполнительной власти, уполномоченным Правительством Российской Фе</w:t>
      </w:r>
      <w:r>
        <w:rPr>
          <w:rFonts w:ascii="Times New Roman" w:hAnsi="Times New Roman" w:cs="Times New Roman"/>
          <w:sz w:val="24"/>
          <w:szCs w:val="24"/>
        </w:rPr>
        <w:t xml:space="preserve">дерации в сфере государственного регулирования туристской деятельности, общих требований к организации и проведению в природной среде следующих мероприятий с участием детей, являющихся членами организованной группы несовершеннолетних туристов: прохождения </w:t>
      </w:r>
      <w:r>
        <w:rPr>
          <w:rFonts w:ascii="Times New Roman" w:hAnsi="Times New Roman" w:cs="Times New Roman"/>
          <w:sz w:val="24"/>
          <w:szCs w:val="24"/>
        </w:rPr>
        <w:t xml:space="preserve">туристских маршрутов, других маршрутов передвижения, походов, экспедиций, слетов и иных аналогичных мероприятий, а также указанных мероприятий с участием организованных групп детей, проводимых организациями, осуществляющими образовательную деятельность, и </w:t>
      </w:r>
      <w:r>
        <w:rPr>
          <w:rFonts w:ascii="Times New Roman" w:hAnsi="Times New Roman" w:cs="Times New Roman"/>
          <w:sz w:val="24"/>
          <w:szCs w:val="24"/>
        </w:rPr>
        <w:t xml:space="preserve">организациями отдыха детей и их оздоровления, и к порядку уведомления уполномоченных органов государственной власти о месте, сроках и длительности проведения таких мероприятий; (в ред. Федерального закона </w:t>
      </w:r>
      <w:hyperlink r:id="rId1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16.10.2019 N 336-ФЗ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утверждение федеральной программы воспитательной работы для организаций отдыха детей и их оздоровления и календарного плана воспитательной работы; (в ред. Федерального закона </w:t>
      </w:r>
      <w:hyperlink r:id="rId1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28.12.2024 N 543-ФЗ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утверждение примерной структуры официального сайта организации отдыха детей и их оздоровления в сети "Интернет" и формата предоставления информации. (в ред. Федерального закона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28.12.2024 N 543-ФЗ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 полномочиям уполномоченного органа исполнительной власти субъекта Российской Федерации в сфере организации отдыха и оздоровления детей относятся</w:t>
      </w:r>
      <w:r>
        <w:rPr>
          <w:rFonts w:ascii="Times New Roman" w:hAnsi="Times New Roman" w:cs="Times New Roman"/>
          <w:sz w:val="24"/>
          <w:szCs w:val="24"/>
        </w:rPr>
        <w:t xml:space="preserve">: (в ред. Федерального закона </w:t>
      </w:r>
      <w:hyperlink r:id="rId1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16.10.2019 N 336-ФЗ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на территории субъекта Российской Федерации основ государственной политики в сфере организации отдыха и оздор</w:t>
      </w:r>
      <w:r>
        <w:rPr>
          <w:rFonts w:ascii="Times New Roman" w:hAnsi="Times New Roman" w:cs="Times New Roman"/>
          <w:sz w:val="24"/>
          <w:szCs w:val="24"/>
        </w:rPr>
        <w:t xml:space="preserve">овления детей, включая обеспечение безопасности их жизни и здоровья; (в ред. Федерального закона </w:t>
      </w:r>
      <w:hyperlink r:id="rId1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16.10.2019 N 336-ФЗ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установление порядка формирования и ведения реестра о</w:t>
      </w:r>
      <w:r>
        <w:rPr>
          <w:rFonts w:ascii="Times New Roman" w:hAnsi="Times New Roman" w:cs="Times New Roman"/>
          <w:sz w:val="24"/>
          <w:szCs w:val="24"/>
        </w:rPr>
        <w:t>рганизаций отдыха детей и их оздоровления на территории субъекта Российской Федерации, проверка сведений, представленных организациями отдыха детей и их оздоровления для включения таких организаций в указанный реестр в соответствии с общими принципами форм</w:t>
      </w:r>
      <w:r>
        <w:rPr>
          <w:rFonts w:ascii="Times New Roman" w:hAnsi="Times New Roman" w:cs="Times New Roman"/>
          <w:sz w:val="24"/>
          <w:szCs w:val="24"/>
        </w:rPr>
        <w:t xml:space="preserve">ирования и ведения реестра организаций отдыха детей и их оздоровления; (в ред. Федерального закона </w:t>
      </w:r>
      <w:hyperlink r:id="rId1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16.10.2019 N 336-ФЗ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формирование и ведение реестра организаций отдыха д</w:t>
      </w:r>
      <w:r>
        <w:rPr>
          <w:rFonts w:ascii="Times New Roman" w:hAnsi="Times New Roman" w:cs="Times New Roman"/>
          <w:sz w:val="24"/>
          <w:szCs w:val="24"/>
        </w:rPr>
        <w:t xml:space="preserve">етей и их оздоровления, а также его размещение на официальном сайте этого органа в сети "Интернет"; (в ред. Федерального закона </w:t>
      </w:r>
      <w:hyperlink r:id="rId1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16.10.2019 N 336-ФЗ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осуществление в предел</w:t>
      </w:r>
      <w:r>
        <w:rPr>
          <w:rFonts w:ascii="Times New Roman" w:hAnsi="Times New Roman" w:cs="Times New Roman"/>
          <w:sz w:val="24"/>
          <w:szCs w:val="24"/>
        </w:rPr>
        <w:t>ах своих полномочий регионального государственного контроля (надзора)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оздоровления; (в ред. Федеральны</w:t>
      </w:r>
      <w:r>
        <w:rPr>
          <w:rFonts w:ascii="Times New Roman" w:hAnsi="Times New Roman" w:cs="Times New Roman"/>
          <w:sz w:val="24"/>
          <w:szCs w:val="24"/>
        </w:rPr>
        <w:t xml:space="preserve">х законов </w:t>
      </w:r>
      <w:hyperlink r:id="rId1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16.10.2019 N 336-ФЗ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координации деятельн</w:t>
      </w:r>
      <w:r>
        <w:rPr>
          <w:rFonts w:ascii="Times New Roman" w:hAnsi="Times New Roman" w:cs="Times New Roman"/>
          <w:sz w:val="24"/>
          <w:szCs w:val="24"/>
        </w:rPr>
        <w:t>ости органов исполнительной власти субъекта Российской Федерации, осуществляющих государственный контроль (надзор) в сфере образования, территориальных органов федеральных органов исполнительной власти, осуществляющих федеральный государственный контроль (</w:t>
      </w:r>
      <w:r>
        <w:rPr>
          <w:rFonts w:ascii="Times New Roman" w:hAnsi="Times New Roman" w:cs="Times New Roman"/>
          <w:sz w:val="24"/>
          <w:szCs w:val="24"/>
        </w:rPr>
        <w:t>надзор) за соблюдением трудового законодательства и иных нормативных правовых актов, содержащих нормы трудового права, федеральный государственный контроль (надзор) в области защиты прав потребителей, федеральный государственный санитарно-эпидемиологически</w:t>
      </w:r>
      <w:r>
        <w:rPr>
          <w:rFonts w:ascii="Times New Roman" w:hAnsi="Times New Roman" w:cs="Times New Roman"/>
          <w:sz w:val="24"/>
          <w:szCs w:val="24"/>
        </w:rPr>
        <w:t xml:space="preserve">й контроль (надзор), федеральный государственный пожарный надзор, федеральный государственный контроль (надзор) качества и безопасности медицинской деятельности, а также обеспечивающих безопасность людей на водных объектах, органов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 xml:space="preserve">в сфере организации отдыха и оздоровления детей, общественных организаций и объединений; (в ред. Федерального закона </w:t>
      </w:r>
      <w:hyperlink r:id="rId1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взаимодействие с органами испол</w:t>
      </w:r>
      <w:r>
        <w:rPr>
          <w:rFonts w:ascii="Times New Roman" w:hAnsi="Times New Roman" w:cs="Times New Roman"/>
          <w:sz w:val="24"/>
          <w:szCs w:val="24"/>
        </w:rPr>
        <w:t xml:space="preserve">нительной власти иных субъектов Российской Федерации в случае направления детей в организации отдыха детей и их оздоровления, находящиеся за пределами территории данного субъекта Российской Федерации; (в ред. Федерального закона </w:t>
      </w:r>
      <w:hyperlink r:id="rId1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16.10.2019 N 336-ФЗ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организационное сопровождение деятельности межведомственной комиссии по вопросам организации отдыха и оздоровления детей; (в ред. Федерального закона </w:t>
      </w:r>
      <w:hyperlink r:id="rId1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514-ФЗ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рассмотрение предложений межведомственной комиссии по вопросам организации отдыха и оздоровления детей об исключении организаций отдыха детей и их оздоровления из реестра орган</w:t>
      </w:r>
      <w:r>
        <w:rPr>
          <w:rFonts w:ascii="Times New Roman" w:hAnsi="Times New Roman" w:cs="Times New Roman"/>
          <w:sz w:val="24"/>
          <w:szCs w:val="24"/>
        </w:rPr>
        <w:t xml:space="preserve">изаций отдыха детей и их оздоровления; (в ред. Федерального закона </w:t>
      </w:r>
      <w:hyperlink r:id="rId1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514-ФЗ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выполнения квоты в государственных и муниципальных организациях отдыха</w:t>
      </w:r>
      <w:r>
        <w:rPr>
          <w:rFonts w:ascii="Times New Roman" w:hAnsi="Times New Roman" w:cs="Times New Roman"/>
          <w:sz w:val="24"/>
          <w:szCs w:val="24"/>
        </w:rPr>
        <w:t xml:space="preserve"> детей и их оздоровления для детей-инвалидов и детей с ограниченными возможностями здоровья в порядке, установленном высшим исполнительным органом субъекта Российской Федерации. (в ред. Федерального закона </w:t>
      </w:r>
      <w:hyperlink r:id="rId1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04.08.2023 N 475-ФЗ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Органы местного самоуправления осуществляют в пределах своих полномочий мероприятия по обеспечению организации отдыха детей, включая мероприятия по обеспечению безопасности их жизни и здоровья.</w:t>
      </w:r>
    </w:p>
    <w:p w:rsidR="00000000" w:rsidRDefault="00333F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татья 12.2. Основания для включения организации в реестр организаций отдыха детей и их оздоровления и исключения организации отдыха детей и их оздоровления из указанного реестра (в ред. Федерального закона </w:t>
      </w:r>
      <w:hyperlink r:id="rId139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16.10.2019 N 336-ФЗ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Основанием для включения организации в реестр организаций отдыха детей и их оздоровления является осуществление деятельности в сфере организации отдыха и оздоровления детей или намерение осуществл</w:t>
      </w:r>
      <w:r>
        <w:rPr>
          <w:rFonts w:ascii="Times New Roman" w:hAnsi="Times New Roman" w:cs="Times New Roman"/>
          <w:sz w:val="24"/>
          <w:szCs w:val="24"/>
        </w:rPr>
        <w:t>ять такую деятельность в соответствии с законодательством Российской Федерации при наличии условий для ее осуществления, что подтверждается представлением в уполномоченный орган исполнительной власти субъекта Российской Федерации в сфере организации отдыха</w:t>
      </w:r>
      <w:r>
        <w:rPr>
          <w:rFonts w:ascii="Times New Roman" w:hAnsi="Times New Roman" w:cs="Times New Roman"/>
          <w:sz w:val="24"/>
          <w:szCs w:val="24"/>
        </w:rPr>
        <w:t xml:space="preserve"> и оздоровления детей сведений, предусмотренных пунктом 2 настоящей статьи.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Организации для включения в реестр организаций отдыха детей и их оздоровления представляют в уполномоченный орган исполнительной власти субъекта Российской Федерации в сфере орг</w:t>
      </w:r>
      <w:r>
        <w:rPr>
          <w:rFonts w:ascii="Times New Roman" w:hAnsi="Times New Roman" w:cs="Times New Roman"/>
          <w:sz w:val="24"/>
          <w:szCs w:val="24"/>
        </w:rPr>
        <w:t>анизации отдыха и оздоровления детей следующие сведения: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(при наличии) руководителя организации отдыха детей и их оздоровления либо индивидуального предпринимателя;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учредительных документов организации отдыха детей и их оздоров</w:t>
      </w:r>
      <w:r>
        <w:rPr>
          <w:rFonts w:ascii="Times New Roman" w:hAnsi="Times New Roman" w:cs="Times New Roman"/>
          <w:sz w:val="24"/>
          <w:szCs w:val="24"/>
        </w:rPr>
        <w:t>ления, заверенные в установленном порядке;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и сокращенное (если имеется) наименования организации отдыха детей и их оздоровления, а в случае, если в учредительных документах организации отдыха детей и их оздоровления наименование указано на одном из </w:t>
      </w:r>
      <w:r>
        <w:rPr>
          <w:rFonts w:ascii="Times New Roman" w:hAnsi="Times New Roman" w:cs="Times New Roman"/>
          <w:sz w:val="24"/>
          <w:szCs w:val="24"/>
        </w:rPr>
        <w:t>языков народов Российской Федерации и (или) на иностранном языке, также наименование организации отдыха детей и их оздоровления на этом языке (для юридических лиц);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(место нахождения) организации отдыха детей и их оздоровления, в том числе фактически</w:t>
      </w:r>
      <w:r>
        <w:rPr>
          <w:rFonts w:ascii="Times New Roman" w:hAnsi="Times New Roman" w:cs="Times New Roman"/>
          <w:sz w:val="24"/>
          <w:szCs w:val="24"/>
        </w:rPr>
        <w:t xml:space="preserve">й адрес, контактный телефон, адреса электронной почты и официального сайта в сети "Интернет"; (в ред. Федерального закона </w:t>
      </w:r>
      <w:hyperlink r:id="rId1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28.12.2024 N 543-ФЗ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организационно-правовая форм</w:t>
      </w:r>
      <w:r>
        <w:rPr>
          <w:rFonts w:ascii="Times New Roman" w:hAnsi="Times New Roman" w:cs="Times New Roman"/>
          <w:sz w:val="24"/>
          <w:szCs w:val="24"/>
        </w:rPr>
        <w:t>а и тип организации отдыха детей и их оздоровления;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налогоплательщика;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оказываемые организацией отдыха детей и их оздоровления услуги по организации отдыха и оздоровления детей, в том числе по размещению, проживанию, питанию детей;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ввода в эксплуатацию объектов (зданий, строений, сооружений), используемых организацией отдыха детей и их оздоровления (для организаций отдыха детей и их оздоровления стационарного типа);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наличии санитарно-эпидемиологического заключения о с</w:t>
      </w:r>
      <w:r>
        <w:rPr>
          <w:rFonts w:ascii="Times New Roman" w:hAnsi="Times New Roman" w:cs="Times New Roman"/>
          <w:sz w:val="24"/>
          <w:szCs w:val="24"/>
        </w:rPr>
        <w:t>оответствии деятельности в сфере организации отдыха и оздоровления детей, осуществляемой организацией отдыха детей и их оздоровления, санитарно-эпидемиологическим требованиям, а также дата выдачи указанного заключения;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результатах проведения о</w:t>
      </w:r>
      <w:r>
        <w:rPr>
          <w:rFonts w:ascii="Times New Roman" w:hAnsi="Times New Roman" w:cs="Times New Roman"/>
          <w:sz w:val="24"/>
          <w:szCs w:val="24"/>
        </w:rPr>
        <w:t>рганами, осуществляющими государственный контроль (надзор), плановых и внеплановых проверок в текущем году (при наличии) и в предыдущем году;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наличии лицензии на медицинскую деятельность либо договора об оказании медицинской помощи, заключаемого</w:t>
      </w:r>
      <w:r>
        <w:rPr>
          <w:rFonts w:ascii="Times New Roman" w:hAnsi="Times New Roman" w:cs="Times New Roman"/>
          <w:sz w:val="24"/>
          <w:szCs w:val="24"/>
        </w:rPr>
        <w:t xml:space="preserve"> между организацией отдыха детей и их оздоровления и медицинской организацией;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наличии лицензии на осуществление образовательной деятельности (в случае осуществления организацией образовательной деятельности по основным и дополнительным общеобра</w:t>
      </w:r>
      <w:r>
        <w:rPr>
          <w:rFonts w:ascii="Times New Roman" w:hAnsi="Times New Roman" w:cs="Times New Roman"/>
          <w:sz w:val="24"/>
          <w:szCs w:val="24"/>
        </w:rPr>
        <w:t>зовательным программам, основным программам профессионального обучения);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 об обеспечении в организации отдыха детей и их оздоровления доступности услуг для детей-инвалидов и детей с ограниченными возможностями здоровья, в том числе условий для хран</w:t>
      </w:r>
      <w:r>
        <w:rPr>
          <w:rFonts w:ascii="Times New Roman" w:hAnsi="Times New Roman" w:cs="Times New Roman"/>
          <w:sz w:val="24"/>
          <w:szCs w:val="24"/>
        </w:rPr>
        <w:t xml:space="preserve">ения лекарственных препаратов для медицинского применения и специализированных продуктов лечебного питания, передаваемых в указанную организацию родителями или иными законными представителями ребенка, нуждающегося в соблюдении предписанного лечащим врачом </w:t>
      </w:r>
      <w:r>
        <w:rPr>
          <w:rFonts w:ascii="Times New Roman" w:hAnsi="Times New Roman" w:cs="Times New Roman"/>
          <w:sz w:val="24"/>
          <w:szCs w:val="24"/>
        </w:rPr>
        <w:t xml:space="preserve">режима лечения (в случае направления данных категорий детей в организацию отдыха детей и их оздоровления); (в ред. Федерального закона </w:t>
      </w:r>
      <w:hyperlink r:id="rId1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04.08.2023 N 475-ФЗ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программ</w:t>
      </w:r>
      <w:r>
        <w:rPr>
          <w:rFonts w:ascii="Times New Roman" w:hAnsi="Times New Roman" w:cs="Times New Roman"/>
          <w:sz w:val="24"/>
          <w:szCs w:val="24"/>
        </w:rPr>
        <w:t xml:space="preserve">ы воспитательной работы, предусмотренной абзацем вторым пункта 2 статьи 12 настоящего Федерального закона, заверенная в установленном порядке. (в ред. Федерального закона </w:t>
      </w:r>
      <w:hyperlink r:id="rId1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12.2024 N 543-ФЗ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реестр организаций отдыха детей и их оздоровления подлежат включению организации отдыха детей и их оздоровления и (или) их филиалы, индивидуальные предприниматели в соответствии с общими принципами формирования и ведения реестра о</w:t>
      </w:r>
      <w:r>
        <w:rPr>
          <w:rFonts w:ascii="Times New Roman" w:hAnsi="Times New Roman" w:cs="Times New Roman"/>
          <w:sz w:val="24"/>
          <w:szCs w:val="24"/>
        </w:rPr>
        <w:t>рганизаций отдыха детей и их оздоровления.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Основаниями для отказа во включении организации в реестр организаций отдыха детей и их оздоровления являются: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непредставление сведений, предусмотренных пунктом 2 настоящей статьи;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представление недостоверных св</w:t>
      </w:r>
      <w:r>
        <w:rPr>
          <w:rFonts w:ascii="Times New Roman" w:hAnsi="Times New Roman" w:cs="Times New Roman"/>
          <w:sz w:val="24"/>
          <w:szCs w:val="24"/>
        </w:rPr>
        <w:t>едений, предусмотренных пунктом 2 настоящей статьи, в случае выявления уполномоченным органом исполнительной власти субъекта Российской Федерации в сфере организации отдыха и оздоровления детей нарушений законодательства Российской Федерации в сфере органи</w:t>
      </w:r>
      <w:r>
        <w:rPr>
          <w:rFonts w:ascii="Times New Roman" w:hAnsi="Times New Roman" w:cs="Times New Roman"/>
          <w:sz w:val="24"/>
          <w:szCs w:val="24"/>
        </w:rPr>
        <w:t>зации отдыха и оздоровления детей, которые могут повлечь причинение вреда жизни и здоровью детей, находящихся в организации.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Уполномоченный орган исполнительной власти субъекта Российской Федерации в сфере организации отдыха и оздоровления детей в течен</w:t>
      </w:r>
      <w:r>
        <w:rPr>
          <w:rFonts w:ascii="Times New Roman" w:hAnsi="Times New Roman" w:cs="Times New Roman"/>
          <w:sz w:val="24"/>
          <w:szCs w:val="24"/>
        </w:rPr>
        <w:t>ие 20 рабочих дней со дня поступления сведений, предусмотренных пунктом 2 настоящей статьи, принимает решение о включении организации в реестр организаций отдыха детей и их оздоровления либо об отказе во включении организации в указанный реестр.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Организ</w:t>
      </w:r>
      <w:r>
        <w:rPr>
          <w:rFonts w:ascii="Times New Roman" w:hAnsi="Times New Roman" w:cs="Times New Roman"/>
          <w:sz w:val="24"/>
          <w:szCs w:val="24"/>
        </w:rPr>
        <w:t>ация отдыха детей и их оздоровления обязана уведомить уполномоченный орган исполнительной власти субъекта Российской Федерации в сфере организации отдыха и оздоровления детей об изменении сведений о данной организации, внесенных в реестр организаций отдыха</w:t>
      </w:r>
      <w:r>
        <w:rPr>
          <w:rFonts w:ascii="Times New Roman" w:hAnsi="Times New Roman" w:cs="Times New Roman"/>
          <w:sz w:val="24"/>
          <w:szCs w:val="24"/>
        </w:rPr>
        <w:t xml:space="preserve"> детей и их оздоровления, в течение 10 рабочих дней со дня возникновения таких изменений. Документы, подтверждающие достоверность таких изменений, могут быть представлены в форме электронных документов. Уполномоченный орган исполнительной власти субъекта Р</w:t>
      </w:r>
      <w:r>
        <w:rPr>
          <w:rFonts w:ascii="Times New Roman" w:hAnsi="Times New Roman" w:cs="Times New Roman"/>
          <w:sz w:val="24"/>
          <w:szCs w:val="24"/>
        </w:rPr>
        <w:t>оссийской Федерации в сфере организации отдыха и оздоровления детей в течение 10 рабочих дней со дня поступления уведомления об изменении сведений и документов, подтверждающих достоверность таких изменений, вносит изменения в сведения об организации отдыха</w:t>
      </w:r>
      <w:r>
        <w:rPr>
          <w:rFonts w:ascii="Times New Roman" w:hAnsi="Times New Roman" w:cs="Times New Roman"/>
          <w:sz w:val="24"/>
          <w:szCs w:val="24"/>
        </w:rPr>
        <w:t xml:space="preserve"> детей и их оздоровления, содержащиеся в указанном реестре.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Основаниями для исключения организации отдыха детей и их оздоровления из реестра организаций отдыха детей и их оздоровления являются: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прекращение деятельности в сфере организации отдыха и оздор</w:t>
      </w:r>
      <w:r>
        <w:rPr>
          <w:rFonts w:ascii="Times New Roman" w:hAnsi="Times New Roman" w:cs="Times New Roman"/>
          <w:sz w:val="24"/>
          <w:szCs w:val="24"/>
        </w:rPr>
        <w:t xml:space="preserve">овления детей, в том числе в случаях исключения организации отдыха детей и их оздоровления из единого государственного реестра юридических лиц или единого государственного реестра </w:t>
      </w:r>
      <w:r>
        <w:rPr>
          <w:rFonts w:ascii="Times New Roman" w:hAnsi="Times New Roman" w:cs="Times New Roman"/>
          <w:sz w:val="24"/>
          <w:szCs w:val="24"/>
        </w:rPr>
        <w:lastRenderedPageBreak/>
        <w:t>индивидуальных предпринимателей по основаниям, предусмотренным законодательс</w:t>
      </w:r>
      <w:r>
        <w:rPr>
          <w:rFonts w:ascii="Times New Roman" w:hAnsi="Times New Roman" w:cs="Times New Roman"/>
          <w:sz w:val="24"/>
          <w:szCs w:val="24"/>
        </w:rPr>
        <w:t>твом Российской Федерации, внесения изменений в учредительные документы организации отдыха детей и их оздоровления, если такие изменения повлекут невозможность осуществления деятельности в сфере организации отдыха и оздоровления детей;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систематическое нару</w:t>
      </w:r>
      <w:r>
        <w:rPr>
          <w:rFonts w:ascii="Times New Roman" w:hAnsi="Times New Roman" w:cs="Times New Roman"/>
          <w:sz w:val="24"/>
          <w:szCs w:val="24"/>
        </w:rPr>
        <w:t>шение организацией отдыха детей и их оздоровления требований настоящего Федерального закона, иных федеральных законов, законов субъектов Российской Федерации, невыполнение в установленный срок предписаний, выданных органами государственного контроля (надзо</w:t>
      </w:r>
      <w:r>
        <w:rPr>
          <w:rFonts w:ascii="Times New Roman" w:hAnsi="Times New Roman" w:cs="Times New Roman"/>
          <w:sz w:val="24"/>
          <w:szCs w:val="24"/>
        </w:rPr>
        <w:t xml:space="preserve">ра), об устранении нарушений законодательства Российской Федерации в сфере организации отдыха и оздоровления детей, которые могут повлечь причинение вреда жизни и здоровью детей, находящихся в организации отдыха детей и их оздоровления, и которые выявлены </w:t>
      </w:r>
      <w:r>
        <w:rPr>
          <w:rFonts w:ascii="Times New Roman" w:hAnsi="Times New Roman" w:cs="Times New Roman"/>
          <w:sz w:val="24"/>
          <w:szCs w:val="24"/>
        </w:rPr>
        <w:t>по итогам проведения плановых и внеплановых проверок указанной организации;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выявление уполномоченным органом исполнительной власти субъекта Российской Федерации в сфере организации отдыха и оздоровления детей недостоверных сведений об указанной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и (или) ее филиале, представленных для включения в указанный реестр, свидетельствующих об отсутствии необходимых условий для осуществления деятельности в сфере организации отдыха и оздоровления детей.</w:t>
      </w:r>
    </w:p>
    <w:p w:rsidR="00000000" w:rsidRDefault="00333F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12.3. Последствия исключения организации из ре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естра организаций отдыха детей и их оздоровления (в ред. Федерального закона </w:t>
      </w:r>
      <w:hyperlink r:id="rId143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16.10.2019 N 336-ФЗ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случае исключения организации из реестра организаций отдыха детей и</w:t>
      </w:r>
      <w:r>
        <w:rPr>
          <w:rFonts w:ascii="Times New Roman" w:hAnsi="Times New Roman" w:cs="Times New Roman"/>
          <w:sz w:val="24"/>
          <w:szCs w:val="24"/>
        </w:rPr>
        <w:t xml:space="preserve"> их оздоровления при отсутствии угрозы причинения вреда жизни и здоровью детей организация завершает исполнение обязательств по обеспечению отдыха и оздоровления детей, если на момент исключения из реестра она приступила к их исполнению.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случае принят</w:t>
      </w:r>
      <w:r>
        <w:rPr>
          <w:rFonts w:ascii="Times New Roman" w:hAnsi="Times New Roman" w:cs="Times New Roman"/>
          <w:sz w:val="24"/>
          <w:szCs w:val="24"/>
        </w:rPr>
        <w:t>ия решения об исключении организации, приступившей к исполнению обязательств по обеспечению отдыха и оздоровления детей, из реестра организаций отдыха детей и их оздоровления при наличии угрозы причинения вреда жизни и здоровью детей уполномоченный орган и</w:t>
      </w:r>
      <w:r>
        <w:rPr>
          <w:rFonts w:ascii="Times New Roman" w:hAnsi="Times New Roman" w:cs="Times New Roman"/>
          <w:sz w:val="24"/>
          <w:szCs w:val="24"/>
        </w:rPr>
        <w:t>сполнительной власти субъекта Российской Федерации в сфере организации отдыха и оздоровления детей совместно с заинтересованными территориальными органами федеральных органов исполнительной власти и иными уполномоченными органами в соответствии с законодат</w:t>
      </w:r>
      <w:r>
        <w:rPr>
          <w:rFonts w:ascii="Times New Roman" w:hAnsi="Times New Roman" w:cs="Times New Roman"/>
          <w:sz w:val="24"/>
          <w:szCs w:val="24"/>
        </w:rPr>
        <w:t>ельством Российской Федерации в рамках своих полномочий принимают меры по предотвращению причинения такого вреда, а также (при необходимости) по доставлению детей их родителям или иным законным представителям.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случае, предусмотренном пунктом 2 настоящ</w:t>
      </w:r>
      <w:r>
        <w:rPr>
          <w:rFonts w:ascii="Times New Roman" w:hAnsi="Times New Roman" w:cs="Times New Roman"/>
          <w:sz w:val="24"/>
          <w:szCs w:val="24"/>
        </w:rPr>
        <w:t>ей статьи, уполномоченный орган исполнительной власти субъекта Российской Федерации в сфере организации отдыха и оздоровления детей, принявший решение об исключении организации из реестра организаций отдыха детей и их оздоровления, незамедлительно уведомля</w:t>
      </w:r>
      <w:r>
        <w:rPr>
          <w:rFonts w:ascii="Times New Roman" w:hAnsi="Times New Roman" w:cs="Times New Roman"/>
          <w:sz w:val="24"/>
          <w:szCs w:val="24"/>
        </w:rPr>
        <w:t>ет об этом соответствующие государственные органы.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Организация, исключенная из реестра организаций отдыха детей и их оздоровления, в случае, предусмотренном пунктом 2 настоящей статьи, обязана принять меры по предотвращению причинения вреда жизни и здор</w:t>
      </w:r>
      <w:r>
        <w:rPr>
          <w:rFonts w:ascii="Times New Roman" w:hAnsi="Times New Roman" w:cs="Times New Roman"/>
          <w:sz w:val="24"/>
          <w:szCs w:val="24"/>
        </w:rPr>
        <w:t>овью детей, а также содействовать уполномоченным органам в принятии соответствующих мер.</w:t>
      </w:r>
    </w:p>
    <w:p w:rsidR="00000000" w:rsidRDefault="00333F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12.4. Обеспечение соблюдения требований законодательства Российской Федерации в сфере организации отдыха и оздоровления детей (в ред. Федерального закона </w:t>
      </w:r>
      <w:hyperlink r:id="rId144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16.10.2019 N 336-ФЗ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обеспечения соблюдения требований законодательства Российской Федерации в сфере организации отдыха и оздоровления детей федеральными органами испо</w:t>
      </w:r>
      <w:r>
        <w:rPr>
          <w:rFonts w:ascii="Times New Roman" w:hAnsi="Times New Roman" w:cs="Times New Roman"/>
          <w:sz w:val="24"/>
          <w:szCs w:val="24"/>
        </w:rPr>
        <w:t>лнительной власти, осуществляющими государственный контроль (надзор) в соответствии с установленными полномочиями, и их территориальными подразделениями осуществляется государственный контроль (надзор) в соответствующей сфере деятельности по вопросам, связ</w:t>
      </w:r>
      <w:r>
        <w:rPr>
          <w:rFonts w:ascii="Times New Roman" w:hAnsi="Times New Roman" w:cs="Times New Roman"/>
          <w:sz w:val="24"/>
          <w:szCs w:val="24"/>
        </w:rPr>
        <w:t>анным с образовательной, трудовой, транспортной деятельностью, защитой прав потребителей и санитарно-эпидемиологическим благополучием населения, безопасностью людей на водных объектах, выполнением требований пожарной безопасности на объектах отдыха и оздор</w:t>
      </w:r>
      <w:r>
        <w:rPr>
          <w:rFonts w:ascii="Times New Roman" w:hAnsi="Times New Roman" w:cs="Times New Roman"/>
          <w:sz w:val="24"/>
          <w:szCs w:val="24"/>
        </w:rPr>
        <w:t>овления детей, качеством и безопасностью медицинской деятельности в организациях отдыха детей и их оздоровления, в соответствии с законодательством Российской Федерации.</w:t>
      </w:r>
    </w:p>
    <w:p w:rsidR="00000000" w:rsidRDefault="00333F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12.5. Межведомственная комиссия по вопросам организации отдыха и оздоровления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детей (в ред. Федерального закона </w:t>
      </w:r>
      <w:hyperlink r:id="rId145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27.12.2019 N 514-ФЗ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Решением высшего должностного лица субъекта Российской Федерации создается межведомственная комиссия по вопросам</w:t>
      </w:r>
      <w:r>
        <w:rPr>
          <w:rFonts w:ascii="Times New Roman" w:hAnsi="Times New Roman" w:cs="Times New Roman"/>
          <w:sz w:val="24"/>
          <w:szCs w:val="24"/>
        </w:rPr>
        <w:t xml:space="preserve"> организации отдыха и оздоровления детей, в состав которой включаются представители законодательного органа субъекта Российской Федерации, уполномоченного органа исполнительной власти субъекта Российской Федерации в сфере организации отдыха и оздоровления </w:t>
      </w:r>
      <w:r>
        <w:rPr>
          <w:rFonts w:ascii="Times New Roman" w:hAnsi="Times New Roman" w:cs="Times New Roman"/>
          <w:sz w:val="24"/>
          <w:szCs w:val="24"/>
        </w:rPr>
        <w:t>детей, органа исполнительной власти субъекта Российской Федерации, осуществляющего государственный контроль (надзор) в сфере образования, органа исполнительной власти субъекта Российской Федерации в сфере культуры, органа исполнительной власти субъекта Рос</w:t>
      </w:r>
      <w:r>
        <w:rPr>
          <w:rFonts w:ascii="Times New Roman" w:hAnsi="Times New Roman" w:cs="Times New Roman"/>
          <w:sz w:val="24"/>
          <w:szCs w:val="24"/>
        </w:rPr>
        <w:t xml:space="preserve">сийской Федерации в сфере физической культуры и спорта, органа исполнительной власти субъекта Российской Федерации в сфере туризма, представители территориальных органов федеральных органов исполнительной власти, осуществляющих федеральный государственный </w:t>
      </w:r>
      <w:r>
        <w:rPr>
          <w:rFonts w:ascii="Times New Roman" w:hAnsi="Times New Roman" w:cs="Times New Roman"/>
          <w:sz w:val="24"/>
          <w:szCs w:val="24"/>
        </w:rPr>
        <w:t>надзор за соблюдением трудового законодательства и иных нормативных правовых актов, содержащих нормы трудового права, федеральный государственный надзор в области защиты прав потребителей, федеральный государственный санитарно-эпидемиологический надзор, фе</w:t>
      </w:r>
      <w:r>
        <w:rPr>
          <w:rFonts w:ascii="Times New Roman" w:hAnsi="Times New Roman" w:cs="Times New Roman"/>
          <w:sz w:val="24"/>
          <w:szCs w:val="24"/>
        </w:rPr>
        <w:t>деральный государственный пожарный надзор, государственный контроль качества и безопасности медицинской деятельности, обеспечивающих безопасность людей на водных объектах, а также представители органов местного самоуправления, уполномоченный по правам ребе</w:t>
      </w:r>
      <w:r>
        <w:rPr>
          <w:rFonts w:ascii="Times New Roman" w:hAnsi="Times New Roman" w:cs="Times New Roman"/>
          <w:sz w:val="24"/>
          <w:szCs w:val="24"/>
        </w:rPr>
        <w:t xml:space="preserve">нка в субъекте Российской Федерации, и утверждается регламент ее деятельности. (в ред. Федерального закона </w:t>
      </w:r>
      <w:hyperlink r:id="rId1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634-ФЗ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 высшего должностного лица субъекта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в состав межведомственной комиссии по вопросам организации отдыха и оздоровления детей могут включаться представители иных органов государственной власти субъектов Российской Федерации, не указанных в абзаце первом настоящего пункта, </w:t>
      </w:r>
      <w:r>
        <w:rPr>
          <w:rFonts w:ascii="Times New Roman" w:hAnsi="Times New Roman" w:cs="Times New Roman"/>
          <w:sz w:val="24"/>
          <w:szCs w:val="24"/>
        </w:rPr>
        <w:t xml:space="preserve">а также представители общественных объединений. (в ред. Федерального закона </w:t>
      </w:r>
      <w:hyperlink r:id="rId1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634-ФЗ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К полномочиям межведомственной комиссии по вопросам организации отдыха </w:t>
      </w:r>
      <w:r>
        <w:rPr>
          <w:rFonts w:ascii="Times New Roman" w:hAnsi="Times New Roman" w:cs="Times New Roman"/>
          <w:sz w:val="24"/>
          <w:szCs w:val="24"/>
        </w:rPr>
        <w:t>и оздоровления детей относятся: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содействие координации деятельности органов, организаций и лиц, указанных в пункте 1 настоящей статьи;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выезд к месту фактического оказания услуг по организации отдыха и оздоровления детей в случае предоставления членами межв</w:t>
      </w:r>
      <w:r>
        <w:rPr>
          <w:rFonts w:ascii="Times New Roman" w:hAnsi="Times New Roman" w:cs="Times New Roman"/>
          <w:sz w:val="24"/>
          <w:szCs w:val="24"/>
        </w:rPr>
        <w:t xml:space="preserve">едомственной комиссии по вопросам организации отдыха и оздоровления детей информации о предоставлении таких услуг организацией, не включенной в реестр организаций отдыха детей и их оздоровления, а также информации, свидетельствующей о возможных нарушениях </w:t>
      </w:r>
      <w:r>
        <w:rPr>
          <w:rFonts w:ascii="Times New Roman" w:hAnsi="Times New Roman" w:cs="Times New Roman"/>
          <w:sz w:val="24"/>
          <w:szCs w:val="24"/>
        </w:rPr>
        <w:t>законодательства Российской Федерации в сфере организации отдыха и оздоровления детей;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информационно-разъяснительной работы с руководителями организаций отдыха детей и их оздоровления, в том числе в форме ежегодных семинаров;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мониторинг состояни</w:t>
      </w:r>
      <w:r>
        <w:rPr>
          <w:rFonts w:ascii="Times New Roman" w:hAnsi="Times New Roman" w:cs="Times New Roman"/>
          <w:sz w:val="24"/>
          <w:szCs w:val="24"/>
        </w:rPr>
        <w:t>я ситуации в сфере организации отдыха и оздоровления детей в субъекте Российской Федерации;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результатов мероприятий по проведению оздоровительной кампании детей за летний период и по итогам календарного года;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мероприятий, программ и предл</w:t>
      </w:r>
      <w:r>
        <w:rPr>
          <w:rFonts w:ascii="Times New Roman" w:hAnsi="Times New Roman" w:cs="Times New Roman"/>
          <w:sz w:val="24"/>
          <w:szCs w:val="24"/>
        </w:rPr>
        <w:t>ожений по повышению эффективности организации отдыха и оздоровления детей;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информирование населения о результатах своей деятельности, в том числе путем размещения информации на официальном сайте высшего должностного лица субъекта Российской Федерации в сет</w:t>
      </w:r>
      <w:r>
        <w:rPr>
          <w:rFonts w:ascii="Times New Roman" w:hAnsi="Times New Roman" w:cs="Times New Roman"/>
          <w:sz w:val="24"/>
          <w:szCs w:val="24"/>
        </w:rPr>
        <w:t xml:space="preserve">и "Интернет". (в ред. Федерального закона </w:t>
      </w:r>
      <w:hyperlink r:id="rId1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634-ФЗ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Межведомственная комиссия по вопросам организации отдыха и оздоровления детей вправе направлять в уполном</w:t>
      </w:r>
      <w:r>
        <w:rPr>
          <w:rFonts w:ascii="Times New Roman" w:hAnsi="Times New Roman" w:cs="Times New Roman"/>
          <w:sz w:val="24"/>
          <w:szCs w:val="24"/>
        </w:rPr>
        <w:t>оченный орган исполнительной власти субъекта Российской Федерации в сфере организации отдыха и оздоровления детей предложения об исключении организаций отдыха детей и их оздоровления из реестра организаций отдыха детей и их оздоровления при наличии основан</w:t>
      </w:r>
      <w:r>
        <w:rPr>
          <w:rFonts w:ascii="Times New Roman" w:hAnsi="Times New Roman" w:cs="Times New Roman"/>
          <w:sz w:val="24"/>
          <w:szCs w:val="24"/>
        </w:rPr>
        <w:t xml:space="preserve">ий, предусмотренных </w:t>
      </w:r>
      <w:hyperlink r:id="rId1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12.2 настоящего Федерального закона.</w:t>
      </w:r>
    </w:p>
    <w:p w:rsidR="00000000" w:rsidRDefault="00333F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12.6. Региональный государственный контроль (надзор) за достоверностью, актуальностью и по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лнотой сведений об организациях отдыха детей и их оздоровления (в ред. Федерального закона </w:t>
      </w:r>
      <w:hyperlink r:id="rId150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11.06.2021 N 170-ФЗ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Региональный государственный контроль (надзор) за дост</w:t>
      </w:r>
      <w:r>
        <w:rPr>
          <w:rFonts w:ascii="Times New Roman" w:hAnsi="Times New Roman" w:cs="Times New Roman"/>
          <w:sz w:val="24"/>
          <w:szCs w:val="24"/>
        </w:rPr>
        <w:t>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осуществляется органом государственной власти субъекта Российской Федерации, уполномоченным выс</w:t>
      </w:r>
      <w:r>
        <w:rPr>
          <w:rFonts w:ascii="Times New Roman" w:hAnsi="Times New Roman" w:cs="Times New Roman"/>
          <w:sz w:val="24"/>
          <w:szCs w:val="24"/>
        </w:rPr>
        <w:t>шим исполнительным органом государственной власти субъекта Российской Федерации.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Предметом регионального государственного контроля (надзора) за достоверностью, актуальностью и полнотой сведений об организациях отдыха детей и их оздоровления, содержащихс</w:t>
      </w:r>
      <w:r>
        <w:rPr>
          <w:rFonts w:ascii="Times New Roman" w:hAnsi="Times New Roman" w:cs="Times New Roman"/>
          <w:sz w:val="24"/>
          <w:szCs w:val="24"/>
        </w:rPr>
        <w:t xml:space="preserve">я в реестре организаций отдыха детей и их оздоровления, является соблюдение такими организациями требований к достоверности, актуальности и полноте сведений о них, </w:t>
      </w:r>
      <w:r>
        <w:rPr>
          <w:rFonts w:ascii="Times New Roman" w:hAnsi="Times New Roman" w:cs="Times New Roman"/>
          <w:sz w:val="24"/>
          <w:szCs w:val="24"/>
        </w:rPr>
        <w:lastRenderedPageBreak/>
        <w:t>представляемых для включения в указанный реестр.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Организация и осуществление региональног</w:t>
      </w:r>
      <w:r>
        <w:rPr>
          <w:rFonts w:ascii="Times New Roman" w:hAnsi="Times New Roman" w:cs="Times New Roman"/>
          <w:sz w:val="24"/>
          <w:szCs w:val="24"/>
        </w:rPr>
        <w:t xml:space="preserve">о государственного контроля (надзора)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регулируются Федеральным законом </w:t>
      </w:r>
      <w:hyperlink r:id="rId1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 июля 2020 года N 248-ФЗ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государственном контроле (надзоре) и муниципальном контроле в Российской Федерации".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Положение о региональном государственном контроле (надзоре) за достове</w:t>
      </w:r>
      <w:r>
        <w:rPr>
          <w:rFonts w:ascii="Times New Roman" w:hAnsi="Times New Roman" w:cs="Times New Roman"/>
          <w:sz w:val="24"/>
          <w:szCs w:val="24"/>
        </w:rPr>
        <w:t>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утверждается высшим исполнительным органом государственной власти субъекта Российской Федерации.</w:t>
      </w:r>
    </w:p>
    <w:p w:rsidR="00000000" w:rsidRDefault="00333F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13. Защита прав и законных интересов ребенка при формировании социальной инфраструктуры для детей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Федеральные органы исполнительной власти, органы исполнительной власти субъектов Российской Федерации при принятии решений по вопросам социально-эко</w:t>
      </w:r>
      <w:r>
        <w:rPr>
          <w:rFonts w:ascii="Times New Roman" w:hAnsi="Times New Roman" w:cs="Times New Roman"/>
          <w:sz w:val="24"/>
          <w:szCs w:val="24"/>
        </w:rPr>
        <w:t>номического развития соответствующих территорий учитывают нормативы строительства объектов социальной инфраструктуры для детей. Такие нормативы устанавливаются Правительством Российской Федерации и применяются с учетом региональных различий, традиций народ</w:t>
      </w:r>
      <w:r>
        <w:rPr>
          <w:rFonts w:ascii="Times New Roman" w:hAnsi="Times New Roman" w:cs="Times New Roman"/>
          <w:sz w:val="24"/>
          <w:szCs w:val="24"/>
        </w:rPr>
        <w:t>ов Российской Федерации, если иное не установлено законодательством соответствующего субъекта Российской Федерации.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Принятие федеральным органом исполнительной власти, органом исполнительной власти субъекта Российской Федерации или органом местного само</w:t>
      </w:r>
      <w:r>
        <w:rPr>
          <w:rFonts w:ascii="Times New Roman" w:hAnsi="Times New Roman" w:cs="Times New Roman"/>
          <w:sz w:val="24"/>
          <w:szCs w:val="24"/>
        </w:rPr>
        <w:t>управления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или муниципальной собственностью, либо о реорганизации или ликвидации государственной или му</w:t>
      </w:r>
      <w:r>
        <w:rPr>
          <w:rFonts w:ascii="Times New Roman" w:hAnsi="Times New Roman" w:cs="Times New Roman"/>
          <w:sz w:val="24"/>
          <w:szCs w:val="24"/>
        </w:rPr>
        <w:t>ниципальной организации, образующей социальную инфраструктуру для детей, допускается на основании положительного заключения комиссии по оценке последствий такого решения для обеспечения жизнедеятельности, образования, развития, отдыха и оздоровления детей,</w:t>
      </w:r>
      <w:r>
        <w:rPr>
          <w:rFonts w:ascii="Times New Roman" w:hAnsi="Times New Roman" w:cs="Times New Roman"/>
          <w:sz w:val="24"/>
          <w:szCs w:val="24"/>
        </w:rPr>
        <w:t xml:space="preserve"> оказания им медицинской помощи, профилактики заболеваний у детей, их социальной защиты и социального обслуживания. (в ред. Федерального закона </w:t>
      </w:r>
      <w:hyperlink r:id="rId1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635-ФЗ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</w:t>
      </w:r>
      <w:r>
        <w:rPr>
          <w:rFonts w:ascii="Times New Roman" w:hAnsi="Times New Roman" w:cs="Times New Roman"/>
          <w:sz w:val="24"/>
          <w:szCs w:val="24"/>
        </w:rPr>
        <w:t xml:space="preserve">ние назначения или ликвидация объекта социальной инфраструктуры для детей, являющегося государственной или муниципальной собственностью, допускается в случаях, установленных Правительством Российской Федерации. (в ред. Федерального закона </w:t>
      </w:r>
      <w:hyperlink r:id="rId1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635-ФЗ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Реорганизация государственных организаций, муниципальных организаций, образующих социальную инфраструктуру для детей, допускается в случаях, установленных гражданским </w:t>
      </w:r>
      <w:r>
        <w:rPr>
          <w:rFonts w:ascii="Times New Roman" w:hAnsi="Times New Roman" w:cs="Times New Roman"/>
          <w:sz w:val="24"/>
          <w:szCs w:val="24"/>
        </w:rPr>
        <w:t>законодательством, без изменения назначения объектов социальной инфраструктуры для детей, являющихся государственной или муниципальной собственностью и входящих в имущественные комплексы таких организаций, в том числе вновь образуемых, если иное не установ</w:t>
      </w:r>
      <w:r>
        <w:rPr>
          <w:rFonts w:ascii="Times New Roman" w:hAnsi="Times New Roman" w:cs="Times New Roman"/>
          <w:sz w:val="24"/>
          <w:szCs w:val="24"/>
        </w:rPr>
        <w:t xml:space="preserve">лено настоящим Федеральным законом. (в ред. Федерального закона </w:t>
      </w:r>
      <w:hyperlink r:id="rId1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635-ФЗ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Принятие федеральным органом исполнительной власти, органом исполнительной власти субъ</w:t>
      </w:r>
      <w:r>
        <w:rPr>
          <w:rFonts w:ascii="Times New Roman" w:hAnsi="Times New Roman" w:cs="Times New Roman"/>
          <w:sz w:val="24"/>
          <w:szCs w:val="24"/>
        </w:rPr>
        <w:t xml:space="preserve">екта Российской Федерации или органом местного самоуправления решения о ликвидации государственной или муниципальной организации, образующей социальную </w:t>
      </w:r>
      <w:r>
        <w:rPr>
          <w:rFonts w:ascii="Times New Roman" w:hAnsi="Times New Roman" w:cs="Times New Roman"/>
          <w:sz w:val="24"/>
          <w:szCs w:val="24"/>
        </w:rPr>
        <w:lastRenderedPageBreak/>
        <w:t>инфраструктуру для детей, допускается в случае отсутствия в имущественном комплексе такой организации об</w:t>
      </w:r>
      <w:r>
        <w:rPr>
          <w:rFonts w:ascii="Times New Roman" w:hAnsi="Times New Roman" w:cs="Times New Roman"/>
          <w:sz w:val="24"/>
          <w:szCs w:val="24"/>
        </w:rPr>
        <w:t>ъектов социальной инфраструктуры для детей, являющихся государственной или муниципальной собственностью, либо в случае изменения назначения или ликвидации в соответствии с абзацем вторым настоящего пункта объектов социальной инфраструктуры для детей, входя</w:t>
      </w:r>
      <w:r>
        <w:rPr>
          <w:rFonts w:ascii="Times New Roman" w:hAnsi="Times New Roman" w:cs="Times New Roman"/>
          <w:sz w:val="24"/>
          <w:szCs w:val="24"/>
        </w:rPr>
        <w:t xml:space="preserve">щих в имущественный комплекс такой организации. (в ред. Федерального закона </w:t>
      </w:r>
      <w:hyperlink r:id="rId1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635-ФЗ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Общие принципы проведения оценки последствий принятия решения, указанного </w:t>
      </w:r>
      <w:r>
        <w:rPr>
          <w:rFonts w:ascii="Times New Roman" w:hAnsi="Times New Roman" w:cs="Times New Roman"/>
          <w:sz w:val="24"/>
          <w:szCs w:val="24"/>
        </w:rPr>
        <w:t xml:space="preserve">в абзаце первом настоящего пункта, включая критерии этой оценки, а также общие принципы формирования и деятельности комиссии по оценке последствий принятия такого решения устанавливаются Правительством Российской Федерации. (в ред. Федерального закона </w:t>
      </w:r>
      <w:hyperlink r:id="rId1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635-ФЗ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</w:t>
      </w:r>
      <w:r>
        <w:rPr>
          <w:rFonts w:ascii="Times New Roman" w:hAnsi="Times New Roman" w:cs="Times New Roman"/>
          <w:sz w:val="24"/>
          <w:szCs w:val="24"/>
        </w:rPr>
        <w:t xml:space="preserve">уктуры для детей, являющегося федеральной государственной собственностью, либо о реорганизации или ликвидации федеральных государственных организаций, образующих социальную инфраструктуру для детей, порядок создания комиссии по оценке последствий принятия </w:t>
      </w:r>
      <w:r>
        <w:rPr>
          <w:rFonts w:ascii="Times New Roman" w:hAnsi="Times New Roman" w:cs="Times New Roman"/>
          <w:sz w:val="24"/>
          <w:szCs w:val="24"/>
        </w:rPr>
        <w:t xml:space="preserve">такого решения и подготовки данной комиссией заключений устанавливаются Правительством Российской Федерации. (в ред. Федерального закона </w:t>
      </w:r>
      <w:hyperlink r:id="rId1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635-ФЗ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прове</w:t>
      </w:r>
      <w:r>
        <w:rPr>
          <w:rFonts w:ascii="Times New Roman" w:hAnsi="Times New Roman" w:cs="Times New Roman"/>
          <w:sz w:val="24"/>
          <w:szCs w:val="24"/>
        </w:rPr>
        <w:t>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субъекта Российской Федерации или муниципальной собств</w:t>
      </w:r>
      <w:r>
        <w:rPr>
          <w:rFonts w:ascii="Times New Roman" w:hAnsi="Times New Roman" w:cs="Times New Roman"/>
          <w:sz w:val="24"/>
          <w:szCs w:val="24"/>
        </w:rPr>
        <w:t>енностью, либо о реорганизации или ликвидации государственных организаций субъекта Российской Федерации или муниципальных организаций, образующих социальную инфраструктуру для детей, порядок создания комиссии по оценке последствий принятия такого решения и</w:t>
      </w:r>
      <w:r>
        <w:rPr>
          <w:rFonts w:ascii="Times New Roman" w:hAnsi="Times New Roman" w:cs="Times New Roman"/>
          <w:sz w:val="24"/>
          <w:szCs w:val="24"/>
        </w:rPr>
        <w:t xml:space="preserve"> подготовки данной комиссией заключений устанавливаются соответственно уполномоченными органами государственной власти субъекта Российской Федерации, органами местного самоуправления с учетом установленных в соответствии с абзацем пятым настоящего пункта о</w:t>
      </w:r>
      <w:r>
        <w:rPr>
          <w:rFonts w:ascii="Times New Roman" w:hAnsi="Times New Roman" w:cs="Times New Roman"/>
          <w:sz w:val="24"/>
          <w:szCs w:val="24"/>
        </w:rPr>
        <w:t xml:space="preserve">бщих принципов. (в ред. Федерального закона </w:t>
      </w:r>
      <w:hyperlink r:id="rId1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635-ФЗ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Имущество, которое является государственной или муниципальной собственностью (земельные участки, здания</w:t>
      </w:r>
      <w:r>
        <w:rPr>
          <w:rFonts w:ascii="Times New Roman" w:hAnsi="Times New Roman" w:cs="Times New Roman"/>
          <w:sz w:val="24"/>
          <w:szCs w:val="24"/>
        </w:rPr>
        <w:t>, строения и сооружения, оборудование и иное имущество), которое относится к объектам социальной инфраструктуры для детей и возникновение, обособление или приобретение которого предназначено для целей образования, развития, отдыха и оздоровления детей, ока</w:t>
      </w:r>
      <w:r>
        <w:rPr>
          <w:rFonts w:ascii="Times New Roman" w:hAnsi="Times New Roman" w:cs="Times New Roman"/>
          <w:sz w:val="24"/>
          <w:szCs w:val="24"/>
        </w:rPr>
        <w:t>зания медицинской помощи детям и профилактики заболеваний у них, социальной защиты и социального обслуживания детей, может использоваться только в данных целях. Изменение целевого назначения и (или) вида разрешенного использования земельных участков, предо</w:t>
      </w:r>
      <w:r>
        <w:rPr>
          <w:rFonts w:ascii="Times New Roman" w:hAnsi="Times New Roman" w:cs="Times New Roman"/>
          <w:sz w:val="24"/>
          <w:szCs w:val="24"/>
        </w:rPr>
        <w:t>ставленных для размещения объектов, предназначенных для организации отдыха и оздоровления детей, запрещается, за исключением случаев, при которых в соответствии с пунктом 2 настоящей статьи допускается изменение назначения или ликвидация объекта социальной</w:t>
      </w:r>
      <w:r>
        <w:rPr>
          <w:rFonts w:ascii="Times New Roman" w:hAnsi="Times New Roman" w:cs="Times New Roman"/>
          <w:sz w:val="24"/>
          <w:szCs w:val="24"/>
        </w:rPr>
        <w:t xml:space="preserve"> инфраструктуры для детей, являющегося государственной или муниципальной собственностью, и случаев изъятия таких земельных участков для государственных или муниципальных нужд. (в ред. Федеральных законов </w:t>
      </w:r>
      <w:hyperlink r:id="rId1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21.12.2004 N 170-ФЗ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02.07.2013 N 185-ФЗ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635-ФЗ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Имущество, которое является собственностью субъекта Российской Федерации и </w:t>
      </w:r>
      <w:r>
        <w:rPr>
          <w:rFonts w:ascii="Times New Roman" w:hAnsi="Times New Roman" w:cs="Times New Roman"/>
          <w:sz w:val="24"/>
          <w:szCs w:val="24"/>
        </w:rPr>
        <w:lastRenderedPageBreak/>
        <w:t>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</w:t>
      </w:r>
      <w:r>
        <w:rPr>
          <w:rFonts w:ascii="Times New Roman" w:hAnsi="Times New Roman" w:cs="Times New Roman"/>
          <w:sz w:val="24"/>
          <w:szCs w:val="24"/>
        </w:rPr>
        <w:t>льного обслуживания детей, используется в порядке, определенном законодательством Российской Федерации и законодательством субъекта Российской Федерации. Имущество, которое является муниципальной собственностью и предназначено для целей образования, развит</w:t>
      </w:r>
      <w:r>
        <w:rPr>
          <w:rFonts w:ascii="Times New Roman" w:hAnsi="Times New Roman" w:cs="Times New Roman"/>
          <w:sz w:val="24"/>
          <w:szCs w:val="24"/>
        </w:rPr>
        <w:t xml:space="preserve">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используется в порядке, определенном муниципальными правовыми актами. (в ред. Федеральных законов </w:t>
      </w:r>
      <w:hyperlink r:id="rId1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21.12.2004 N 170-ФЗ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02.07.2013 N 185-ФЗ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635-ФЗ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Если государственная или муниципальная организация, образующая социальную инфраструктуру для детей, сдает в аренду, передает в безвозмездное пользование закрепленные за ней объекты собственности</w:t>
      </w:r>
      <w:r>
        <w:rPr>
          <w:rFonts w:ascii="Times New Roman" w:hAnsi="Times New Roman" w:cs="Times New Roman"/>
          <w:sz w:val="24"/>
          <w:szCs w:val="24"/>
        </w:rPr>
        <w:t>, заключению договора аренды и договора безвозмездного пользования должна предшествовать проводимая учредителем в порядке, установленном пунктом 2 настоящей статьи, оценка последствий заключения таких договоров для обеспечения жизнедеятельности, образовани</w:t>
      </w:r>
      <w:r>
        <w:rPr>
          <w:rFonts w:ascii="Times New Roman" w:hAnsi="Times New Roman" w:cs="Times New Roman"/>
          <w:sz w:val="24"/>
          <w:szCs w:val="24"/>
        </w:rPr>
        <w:t xml:space="preserve">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 (в ред. Федерального закона </w:t>
      </w:r>
      <w:hyperlink r:id="rId1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04.06.2018 N 136-ФЗ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аренды и договор безвозмездного пользования не могут заключаться, если в результате проведенной оценки последствий их заключения установлена возможность ухудшения указанных в абзаце первом настоящего пункта услови</w:t>
      </w:r>
      <w:r>
        <w:rPr>
          <w:rFonts w:ascii="Times New Roman" w:hAnsi="Times New Roman" w:cs="Times New Roman"/>
          <w:sz w:val="24"/>
          <w:szCs w:val="24"/>
        </w:rPr>
        <w:t xml:space="preserve">й. (в ред. Федерального закона </w:t>
      </w:r>
      <w:hyperlink r:id="rId1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04.06.2018 N 136-ФЗ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Требование о проведении оценки последствий заключения договоров, указанное в абзаце первом настоящего пункта, не распро</w:t>
      </w:r>
      <w:r>
        <w:rPr>
          <w:rFonts w:ascii="Times New Roman" w:hAnsi="Times New Roman" w:cs="Times New Roman"/>
          <w:sz w:val="24"/>
          <w:szCs w:val="24"/>
        </w:rPr>
        <w:t xml:space="preserve">страняется на случаи заключения государственной или муниципальной профессиональной образовательной организацией, образовательной организацией высшего образования таких договоров в целях, предусмотренных пунктами </w:t>
      </w:r>
      <w:hyperlink r:id="rId1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(в части организации и создания условий для занятия обучающимися физической культурой и спортом) и </w:t>
      </w:r>
      <w:hyperlink r:id="rId1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41 Федерального закона от 29 декабря 2012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Федерации", а также на случай, указанный в </w:t>
      </w:r>
      <w:hyperlink r:id="rId1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41 указанного Федерального закона. (в ред. Федерального закона </w:t>
      </w:r>
      <w:hyperlink r:id="rId1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05.04.2021 N 77-ФЗ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Пункт утрати</w:t>
      </w:r>
      <w:r>
        <w:rPr>
          <w:rFonts w:ascii="Times New Roman" w:hAnsi="Times New Roman" w:cs="Times New Roman"/>
          <w:sz w:val="24"/>
          <w:szCs w:val="24"/>
        </w:rPr>
        <w:t xml:space="preserve">л силу. (в ред. Федерального закона </w:t>
      </w:r>
      <w:hyperlink r:id="rId1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29.12.2022 N 635-ФЗ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Пункт утратил силу. (в ред. Федерального закона </w:t>
      </w:r>
      <w:hyperlink r:id="rId1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22.08.2004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Изменение формы собственности имущества, которое относится к объектам социальной инфраструктуры для детей и является государственной или муниципальной собственностью, может осуществляться в установленных зак</w:t>
      </w:r>
      <w:r>
        <w:rPr>
          <w:rFonts w:ascii="Times New Roman" w:hAnsi="Times New Roman" w:cs="Times New Roman"/>
          <w:sz w:val="24"/>
          <w:szCs w:val="24"/>
        </w:rPr>
        <w:t xml:space="preserve">оном порядке. (в ред. Федерального закона </w:t>
      </w:r>
      <w:hyperlink r:id="rId1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22.08.2004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14. Защита ребенка от информации, пропаганды и агитации, наносящих вред его здоровью, нравственно</w:t>
      </w:r>
      <w:r>
        <w:rPr>
          <w:rFonts w:ascii="Times New Roman" w:hAnsi="Times New Roman" w:cs="Times New Roman"/>
          <w:b/>
          <w:bCs/>
          <w:sz w:val="32"/>
          <w:szCs w:val="32"/>
        </w:rPr>
        <w:t>му и духовному развитию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Органы государственной власти Российской Федерации принимают меры по защите ребенка от информации, пропаганды и агитации, наносящих вред его здоровью, </w:t>
      </w:r>
      <w:r>
        <w:rPr>
          <w:rFonts w:ascii="Times New Roman" w:hAnsi="Times New Roman" w:cs="Times New Roman"/>
          <w:sz w:val="24"/>
          <w:szCs w:val="24"/>
        </w:rPr>
        <w:lastRenderedPageBreak/>
        <w:t>нравственному и духовному развитию, в том числе от национальной, классовой, со</w:t>
      </w:r>
      <w:r>
        <w:rPr>
          <w:rFonts w:ascii="Times New Roman" w:hAnsi="Times New Roman" w:cs="Times New Roman"/>
          <w:sz w:val="24"/>
          <w:szCs w:val="24"/>
        </w:rPr>
        <w:t>циальной нетерпимости, от рекламы алкогольной продукции, табачных изделий, никотинсодержащей продукции или устройств для потребления никотинсодержащей продукции, от информации, пропагандирующей либо демонстрирующей потребление путем вдыхания сжиженных угле</w:t>
      </w:r>
      <w:r>
        <w:rPr>
          <w:rFonts w:ascii="Times New Roman" w:hAnsi="Times New Roman" w:cs="Times New Roman"/>
          <w:sz w:val="24"/>
          <w:szCs w:val="24"/>
        </w:rPr>
        <w:t>водородных газов, содержащихся в потенциально опасных газосодержащих товарах бытового назначения, и (или) их паров, от пропаганды социального, расового, национального и религиозного неравенства, от информации порнографического характера, от информации, про</w:t>
      </w:r>
      <w:r>
        <w:rPr>
          <w:rFonts w:ascii="Times New Roman" w:hAnsi="Times New Roman" w:cs="Times New Roman"/>
          <w:sz w:val="24"/>
          <w:szCs w:val="24"/>
        </w:rPr>
        <w:t xml:space="preserve">пагандирующей либо демонстрирующей нетрадиционные сексуальные отношения и (или) предпочтения, от информации, пропагандирующей педофилию, от информации, пропагандирующей отказ от деторождения, от информации, способной вызвать у детей желание сменить пол, а </w:t>
      </w:r>
      <w:r>
        <w:rPr>
          <w:rFonts w:ascii="Times New Roman" w:hAnsi="Times New Roman" w:cs="Times New Roman"/>
          <w:sz w:val="24"/>
          <w:szCs w:val="24"/>
        </w:rPr>
        <w:t xml:space="preserve">также от распространения печатной продукции, аудио- и видеопродукции, пропагандирующей насилие и жестокость, наркоманию, токсикоманию, антиобщественное поведение. (в ред. Федеральных законов </w:t>
      </w:r>
      <w:hyperlink r:id="rId1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21.07.2011 N 252-ФЗ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29.06.2013 N 135-ФЗ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31.07.2020 N 303-ФЗ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05.12.2022 N 478-ФЗ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28.04.2023 N 178-ФЗ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23.11.2024 N 411-ФЗ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30.11.2024 N 438-ФЗ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 целях защиты детей от информации, причиняющей вред их здоровью и (или) развитию, </w:t>
      </w:r>
      <w:r>
        <w:rPr>
          <w:rFonts w:ascii="Times New Roman" w:hAnsi="Times New Roman" w:cs="Times New Roman"/>
          <w:sz w:val="24"/>
          <w:szCs w:val="24"/>
        </w:rPr>
        <w:t xml:space="preserve">Федеральным законом </w:t>
      </w:r>
      <w:hyperlink r:id="rId1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 декабря 2010 года N 436-ФЗ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защите детей от информации, причиняющей вред их здоровью и развитию" устанавливаются требования к распространению сред</w:t>
      </w:r>
      <w:r>
        <w:rPr>
          <w:rFonts w:ascii="Times New Roman" w:hAnsi="Times New Roman" w:cs="Times New Roman"/>
          <w:sz w:val="24"/>
          <w:szCs w:val="24"/>
        </w:rPr>
        <w:t>и детей информации, в том числе требования к осуществлению классификации информационной продукции, ее экспертизы, федерального государственного контроля (надзора) за соблюдением законодательства Российской Федерации о защите детей от информации, причиняюще</w:t>
      </w:r>
      <w:r>
        <w:rPr>
          <w:rFonts w:ascii="Times New Roman" w:hAnsi="Times New Roman" w:cs="Times New Roman"/>
          <w:sz w:val="24"/>
          <w:szCs w:val="24"/>
        </w:rPr>
        <w:t xml:space="preserve">й вред их здоровью и (или) развитию. (в ред. Федеральных законов </w:t>
      </w:r>
      <w:hyperlink r:id="rId1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21.07.2011 N 252-ФЗ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целях обеспечения безопасности жизни, охраны здоровья, нравственности ребенка, защиты его от негативных воздействий в порядке, определенном уполномоченным Правительством Российской Федерации федеральным органом исполнительной вл</w:t>
      </w:r>
      <w:r>
        <w:rPr>
          <w:rFonts w:ascii="Times New Roman" w:hAnsi="Times New Roman" w:cs="Times New Roman"/>
          <w:sz w:val="24"/>
          <w:szCs w:val="24"/>
        </w:rPr>
        <w:t xml:space="preserve">асти, проводится экспертиза (социальная, психологическая, педагогическая, санитарная) настольных, компьютерных и иных игр, игрушек и игровых сооружений для детей. (в ред. Федерального закона </w:t>
      </w:r>
      <w:hyperlink r:id="rId1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23.07.2008 N 160-ФЗ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14.1. Меры по содействию физическому, интеллектуальному, психическому, духовному и нравственному развитию детей (в ред. Федерального закона </w:t>
      </w:r>
      <w:hyperlink r:id="rId186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28.04.2009 N 71-ФЗ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целях содействия физическому, интеллектуальному, психическому, духовному и нравственному развитию детей и формированию у них навыков здорового образа жизни органы государственной власти Российской Федерации, орг</w:t>
      </w:r>
      <w:r>
        <w:rPr>
          <w:rFonts w:ascii="Times New Roman" w:hAnsi="Times New Roman" w:cs="Times New Roman"/>
          <w:sz w:val="24"/>
          <w:szCs w:val="24"/>
        </w:rPr>
        <w:t xml:space="preserve">аны государственной власти субъектов Российской Федерации, органы местного самоуправления в соответствии с их компетенцией создают благоприятные условия для осуществления деятельности физкультурно-спортивных организаций, организаций культуры, организаций, </w:t>
      </w:r>
      <w:r>
        <w:rPr>
          <w:rFonts w:ascii="Times New Roman" w:hAnsi="Times New Roman" w:cs="Times New Roman"/>
          <w:sz w:val="24"/>
          <w:szCs w:val="24"/>
        </w:rPr>
        <w:t>образующих социальную инфраструктуру для детей (включая места для их доступа к сети "Интернет").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Родители (лица, их заменяющие) обязаны заботиться о здоровье, физическом, психическом, духовном и нравственном развитии своих детей. Лица, осуществляющие ме</w:t>
      </w:r>
      <w:r>
        <w:rPr>
          <w:rFonts w:ascii="Times New Roman" w:hAnsi="Times New Roman" w:cs="Times New Roman"/>
          <w:sz w:val="24"/>
          <w:szCs w:val="24"/>
        </w:rPr>
        <w:t xml:space="preserve">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</w:t>
      </w:r>
      <w:r>
        <w:rPr>
          <w:rFonts w:ascii="Times New Roman" w:hAnsi="Times New Roman" w:cs="Times New Roman"/>
          <w:sz w:val="24"/>
          <w:szCs w:val="24"/>
        </w:rPr>
        <w:lastRenderedPageBreak/>
        <w:t>реабилитации и подобные мероприятия с участием детей (далее - лица, осуществляющие мероприят</w:t>
      </w:r>
      <w:r>
        <w:rPr>
          <w:rFonts w:ascii="Times New Roman" w:hAnsi="Times New Roman" w:cs="Times New Roman"/>
          <w:sz w:val="24"/>
          <w:szCs w:val="24"/>
        </w:rPr>
        <w:t>ия с участием детей), в пределах их полномочий способствуют физическому, интеллектуальному, психическому, духовному и нравственному развитию детей.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Органы государственной власти Российской Федерации, органы государственной власти субъектов Российской Федер</w:t>
      </w:r>
      <w:r>
        <w:rPr>
          <w:rFonts w:ascii="Times New Roman" w:hAnsi="Times New Roman" w:cs="Times New Roman"/>
          <w:sz w:val="24"/>
          <w:szCs w:val="24"/>
        </w:rPr>
        <w:t>ации, органы местного самоуправления в соответствии с их компетенцией оказывают содействие указанным лицам при осуществлении ими своих обязанностей по физическому, интеллектуальному, психическому, духовному и нравственному развитию детей.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Законами субъе</w:t>
      </w:r>
      <w:r>
        <w:rPr>
          <w:rFonts w:ascii="Times New Roman" w:hAnsi="Times New Roman" w:cs="Times New Roman"/>
          <w:sz w:val="24"/>
          <w:szCs w:val="24"/>
        </w:rPr>
        <w:t>ктов Российской Федерации в целях предупреждения причинения вреда здоровью детей, их физическому, интеллектуальному, психическому, духовному и нравственному развитию могут устанавливаться: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меры по недопущению нахождения детей (лиц, не достигших возраста 18</w:t>
      </w:r>
      <w:r>
        <w:rPr>
          <w:rFonts w:ascii="Times New Roman" w:hAnsi="Times New Roman" w:cs="Times New Roman"/>
          <w:sz w:val="24"/>
          <w:szCs w:val="24"/>
        </w:rPr>
        <w:t xml:space="preserve"> лет)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</w:t>
      </w:r>
      <w:r>
        <w:rPr>
          <w:rFonts w:ascii="Times New Roman" w:hAnsi="Times New Roman" w:cs="Times New Roman"/>
          <w:sz w:val="24"/>
          <w:szCs w:val="24"/>
        </w:rPr>
        <w:t>, винных барах, пивных барах, рюмочных, в других местах, которые предназначены для реализации только алкогольной продукции, и в иных местах, нахождение в которых может причинить вред здоровью детей, их физическому, интеллектуальному, психическому, духовном</w:t>
      </w:r>
      <w:r>
        <w:rPr>
          <w:rFonts w:ascii="Times New Roman" w:hAnsi="Times New Roman" w:cs="Times New Roman"/>
          <w:sz w:val="24"/>
          <w:szCs w:val="24"/>
        </w:rPr>
        <w:t xml:space="preserve">у и нравственному развитию; (в ред. Федерального закона </w:t>
      </w:r>
      <w:hyperlink r:id="rId1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29.06.2015 N 179-ФЗ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меры по недопущению нахождения детей (лиц, не достигших возраста 18 лет) в ночное время в обще</w:t>
      </w:r>
      <w:r>
        <w:rPr>
          <w:rFonts w:ascii="Times New Roman" w:hAnsi="Times New Roman" w:cs="Times New Roman"/>
          <w:sz w:val="24"/>
          <w:szCs w:val="24"/>
        </w:rPr>
        <w:t>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</w:t>
      </w:r>
      <w:r>
        <w:rPr>
          <w:rFonts w:ascii="Times New Roman" w:hAnsi="Times New Roman" w:cs="Times New Roman"/>
          <w:sz w:val="24"/>
          <w:szCs w:val="24"/>
        </w:rPr>
        <w:t>ского лица, которые предназначены для обеспечения доступа к сети "Интернет",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</w:t>
      </w:r>
      <w:r>
        <w:rPr>
          <w:rFonts w:ascii="Times New Roman" w:hAnsi="Times New Roman" w:cs="Times New Roman"/>
          <w:sz w:val="24"/>
          <w:szCs w:val="24"/>
        </w:rPr>
        <w:t xml:space="preserve">ная продажа алкогольной продукции, и в иных общественных местах без сопровождения родителей (лиц, их заменяющих) или лиц, осуществляющих мероприятия с участием детей; (в ред. Федерального закона </w:t>
      </w:r>
      <w:hyperlink r:id="rId1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29.06.2015 N 179-ФЗ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уведомления родителей (лиц, их заменяющих) или лиц, осуществляющих мероприятия с участием детей, и (или) органов внутренних дел в случае обнаружения ребенка в местах, указанных в абзацах втором и третьем</w:t>
      </w:r>
      <w:r>
        <w:rPr>
          <w:rFonts w:ascii="Times New Roman" w:hAnsi="Times New Roman" w:cs="Times New Roman"/>
          <w:sz w:val="24"/>
          <w:szCs w:val="24"/>
        </w:rPr>
        <w:t xml:space="preserve"> настоящего пункта, в нарушение установленных требований, а также порядок доставления такого ребенка его родителям (лицам, их заменяющим) или лицам, осуществляющим мероприятия с участием детей, либо в случае отсутствия указанных лиц, невозможности установл</w:t>
      </w:r>
      <w:r>
        <w:rPr>
          <w:rFonts w:ascii="Times New Roman" w:hAnsi="Times New Roman" w:cs="Times New Roman"/>
          <w:sz w:val="24"/>
          <w:szCs w:val="24"/>
        </w:rPr>
        <w:t>ения их местонахождения или иных препятствующих незамедлительному доставлению ребенка указанным лицам обстоятельств в специализированные учреждения для несовершеннолетних, нуждающихся в социальной реабилитации, по месту обнаружения ребенка.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Субъекты Рос</w:t>
      </w:r>
      <w:r>
        <w:rPr>
          <w:rFonts w:ascii="Times New Roman" w:hAnsi="Times New Roman" w:cs="Times New Roman"/>
          <w:sz w:val="24"/>
          <w:szCs w:val="24"/>
        </w:rPr>
        <w:t>сийской Федерации в соответствии с пунктом 3 настоящей статьи вправе: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определять с учетом культурных и иных местных традиций места, нахождение в которых может причинить вред здоровью детей, их физическому, интеллектуальному, психическому, духовному и нравс</w:t>
      </w:r>
      <w:r>
        <w:rPr>
          <w:rFonts w:ascii="Times New Roman" w:hAnsi="Times New Roman" w:cs="Times New Roman"/>
          <w:sz w:val="24"/>
          <w:szCs w:val="24"/>
        </w:rPr>
        <w:t>твенному развитию, и общественные места,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детей;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сокращать с учетом сезонных, климатических и иных </w:t>
      </w:r>
      <w:r>
        <w:rPr>
          <w:rFonts w:ascii="Times New Roman" w:hAnsi="Times New Roman" w:cs="Times New Roman"/>
          <w:sz w:val="24"/>
          <w:szCs w:val="24"/>
        </w:rPr>
        <w:t>условий ночное время, в течение которого не допускается нахождение детей без сопровождения родителей (лиц, их заменяющих), а также лиц, осуществляющих мероприятия с участием детей, в установленных общественных местах;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снижать с учетом культурных и иных мес</w:t>
      </w:r>
      <w:r>
        <w:rPr>
          <w:rFonts w:ascii="Times New Roman" w:hAnsi="Times New Roman" w:cs="Times New Roman"/>
          <w:sz w:val="24"/>
          <w:szCs w:val="24"/>
        </w:rPr>
        <w:t xml:space="preserve">тных традиций возраст детей, до достижения которого не допускается их нахождение в ночное время в установленных общественных местах без сопровождения родителей (лиц, их заменяющих), а также лиц, осуществляющих мероприятия с участием детей, но не более чем </w:t>
      </w:r>
      <w:r>
        <w:rPr>
          <w:rFonts w:ascii="Times New Roman" w:hAnsi="Times New Roman" w:cs="Times New Roman"/>
          <w:sz w:val="24"/>
          <w:szCs w:val="24"/>
        </w:rPr>
        <w:t>на два года.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Установление субъектами Российской Федерации в соответствии с абзацем третьим пункта 3 настоящей статьи мер по недопущению нахождения детей (лиц, не достигших возраста 18 лет) в ночное время без сопровождения родителей (лиц, их заменяющих) </w:t>
      </w:r>
      <w:r>
        <w:rPr>
          <w:rFonts w:ascii="Times New Roman" w:hAnsi="Times New Roman" w:cs="Times New Roman"/>
          <w:sz w:val="24"/>
          <w:szCs w:val="24"/>
        </w:rPr>
        <w:t>или лиц, осуществляющих мероприятия с участием детей, в транспортных средствах общего пользования осуществляется с учетом заключаемых соглашений между субъектами Российской Федерации о порядке применения этих мер, если маршруты следования указанных транспо</w:t>
      </w:r>
      <w:r>
        <w:rPr>
          <w:rFonts w:ascii="Times New Roman" w:hAnsi="Times New Roman" w:cs="Times New Roman"/>
          <w:sz w:val="24"/>
          <w:szCs w:val="24"/>
        </w:rPr>
        <w:t>ртных средств проходят по территориям двух и более субъектов Российской Федерации.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</w:t>
      </w:r>
      <w:r>
        <w:rPr>
          <w:rFonts w:ascii="Times New Roman" w:hAnsi="Times New Roman" w:cs="Times New Roman"/>
          <w:sz w:val="24"/>
          <w:szCs w:val="24"/>
        </w:rPr>
        <w:t>енному развитию,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создаются экспертные комиссии. Порядок формирования и п</w:t>
      </w:r>
      <w:r>
        <w:rPr>
          <w:rFonts w:ascii="Times New Roman" w:hAnsi="Times New Roman" w:cs="Times New Roman"/>
          <w:sz w:val="24"/>
          <w:szCs w:val="24"/>
        </w:rPr>
        <w:t>орядок деятельности таких комиссий устанавливаются в соответствии с законами субъектов Российской Федерации.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Органы местного самоуправления с учетом положений настоящей статьи и в порядке, устанавливаемом законами субъектов Российской Федерации, могут о</w:t>
      </w:r>
      <w:r>
        <w:rPr>
          <w:rFonts w:ascii="Times New Roman" w:hAnsi="Times New Roman" w:cs="Times New Roman"/>
          <w:sz w:val="24"/>
          <w:szCs w:val="24"/>
        </w:rPr>
        <w:t>пределять на территории соответствующего муниципального образования места, нахождение в которых детей в соответствии с пунктом 3 настоящей статьи не допускается.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Законами субъектов Российской Федерации за несоблюдение установленных требований к обеспече</w:t>
      </w:r>
      <w:r>
        <w:rPr>
          <w:rFonts w:ascii="Times New Roman" w:hAnsi="Times New Roman" w:cs="Times New Roman"/>
          <w:sz w:val="24"/>
          <w:szCs w:val="24"/>
        </w:rPr>
        <w:t>нию родителями (лицами, их заменяющими), лицами, осуществляющими мероприятия с участием детей, а также юридическими лицами или гражданами, осуществляющими предпринимательскую деятельность без образования юридического лица, мер по содействию физическому, ин</w:t>
      </w:r>
      <w:r>
        <w:rPr>
          <w:rFonts w:ascii="Times New Roman" w:hAnsi="Times New Roman" w:cs="Times New Roman"/>
          <w:sz w:val="24"/>
          <w:szCs w:val="24"/>
        </w:rPr>
        <w:t>теллектуальному, психическому, духовному и нравственному развитию детей и предупреждению причинения им вреда может устанавливаться административная ответственность.</w:t>
      </w:r>
    </w:p>
    <w:p w:rsidR="00000000" w:rsidRDefault="00333F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14.2. Меры по противодействию торговле детьми и эксплуатации детей (в ред. Федераль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ного закона </w:t>
      </w:r>
      <w:hyperlink r:id="rId189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05.04.2013 N 58-ФЗ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Органы государственной власти Российской Федерации, органы государственной власти субъектов Российской Федерации, органы местного самоуп</w:t>
      </w:r>
      <w:r>
        <w:rPr>
          <w:rFonts w:ascii="Times New Roman" w:hAnsi="Times New Roman" w:cs="Times New Roman"/>
          <w:sz w:val="24"/>
          <w:szCs w:val="24"/>
        </w:rPr>
        <w:t>равления в пределах своих полномочий принимают меры по противодействию торговле детьми и эксплуатации детей.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Органы государственной власти Российской Федерации, органы государственной власти субъектов Российской Федерации, органы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их </w:t>
      </w:r>
      <w:r>
        <w:rPr>
          <w:rFonts w:ascii="Times New Roman" w:hAnsi="Times New Roman" w:cs="Times New Roman"/>
          <w:sz w:val="24"/>
          <w:szCs w:val="24"/>
        </w:rPr>
        <w:lastRenderedPageBreak/>
        <w:t>компетенцией принимают меры по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Общественные объединения (</w:t>
      </w:r>
      <w:r>
        <w:rPr>
          <w:rFonts w:ascii="Times New Roman" w:hAnsi="Times New Roman" w:cs="Times New Roman"/>
          <w:sz w:val="24"/>
          <w:szCs w:val="24"/>
        </w:rPr>
        <w:t>организации) и иные некоммерческие организации могут оказывать содействие органам государственной власти Российской Федерации, органам государственной власти субъектов Российской Федерации, органам местного самоуправления в осуществлении мер по противодейс</w:t>
      </w:r>
      <w:r>
        <w:rPr>
          <w:rFonts w:ascii="Times New Roman" w:hAnsi="Times New Roman" w:cs="Times New Roman"/>
          <w:sz w:val="24"/>
          <w:szCs w:val="24"/>
        </w:rPr>
        <w:t>твию торговле детьми и эксплуатации детей,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Граждане Российской Федерации, инос</w:t>
      </w:r>
      <w:r>
        <w:rPr>
          <w:rFonts w:ascii="Times New Roman" w:hAnsi="Times New Roman" w:cs="Times New Roman"/>
          <w:sz w:val="24"/>
          <w:szCs w:val="24"/>
        </w:rPr>
        <w:t>транные граждане, лица без гражданства несут уголовную, гражданско-правовую, дисциплинарную ответственность за совершение правонарушений, связанных с торговлей детьми и (или) эксплуатацией детей, в соответствии с законодательством Российской Федерации.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Юридические лица несут ответственность за создание условий для торговли детьми и (или) эксплуатации детей, выразившееся в предоставлении помещений, транспортных средств или иных материальных средств, в создании бытовых условий для торговли детьми и (или) э</w:t>
      </w:r>
      <w:r>
        <w:rPr>
          <w:rFonts w:ascii="Times New Roman" w:hAnsi="Times New Roman" w:cs="Times New Roman"/>
          <w:sz w:val="24"/>
          <w:szCs w:val="24"/>
        </w:rPr>
        <w:t>ксплуатации детей, в оказании услуг, содействующих торговле детьми и (или) эксплуатации детей, либо в финансировании торговли детьми и (или) эксплуатации детей, а также за изготовление, приобретение, хранение, перевозку, распространение, публичную демонстр</w:t>
      </w:r>
      <w:r>
        <w:rPr>
          <w:rFonts w:ascii="Times New Roman" w:hAnsi="Times New Roman" w:cs="Times New Roman"/>
          <w:sz w:val="24"/>
          <w:szCs w:val="24"/>
        </w:rPr>
        <w:t>ацию, рекламирование материалов или предметов с порнографическими изображениями несовершеннолетних в соответствии с законодательством Российской Федерации. Настоящее положение распространяется на иностранные юридические лица в случаях, предусмотренных зако</w:t>
      </w:r>
      <w:r>
        <w:rPr>
          <w:rFonts w:ascii="Times New Roman" w:hAnsi="Times New Roman" w:cs="Times New Roman"/>
          <w:sz w:val="24"/>
          <w:szCs w:val="24"/>
        </w:rPr>
        <w:t>нодательством Российской Федерации.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Применение мер ответственности к юридическому лицу за правонарушения, связанные с торговлей детьми и (или) эксплуатацией детей, изготовлением и (или) оборотом материалов или предметов с порнографическими изображениями</w:t>
      </w:r>
      <w:r>
        <w:rPr>
          <w:rFonts w:ascii="Times New Roman" w:hAnsi="Times New Roman" w:cs="Times New Roman"/>
          <w:sz w:val="24"/>
          <w:szCs w:val="24"/>
        </w:rPr>
        <w:t xml:space="preserve"> несовершеннолетних, не освобождает от ответственности за данные правонарушения виновное физическое лицо, равно как и привлечение физического лица к уголовной или иной ответственности за правонарушения, связанные с торговлей детьми и (или) эксплуатацией де</w:t>
      </w:r>
      <w:r>
        <w:rPr>
          <w:rFonts w:ascii="Times New Roman" w:hAnsi="Times New Roman" w:cs="Times New Roman"/>
          <w:sz w:val="24"/>
          <w:szCs w:val="24"/>
        </w:rPr>
        <w:t>тей, изготовлением и (или) оборотом материалов или предметов с порнографическими изображениями несовершеннолетних, не освобождает от ответственности за данные правонарушения юридическое лицо.</w:t>
      </w:r>
    </w:p>
    <w:p w:rsidR="00000000" w:rsidRDefault="00333F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15. Защита прав детей, находящихся в трудной жизненной с</w:t>
      </w:r>
      <w:r>
        <w:rPr>
          <w:rFonts w:ascii="Times New Roman" w:hAnsi="Times New Roman" w:cs="Times New Roman"/>
          <w:b/>
          <w:bCs/>
          <w:sz w:val="32"/>
          <w:szCs w:val="32"/>
        </w:rPr>
        <w:t>итуации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Абзац - Утратил силу. (в ред. Федерального закона </w:t>
      </w:r>
      <w:hyperlink r:id="rId1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22.08.2004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Защита прав детей, находящихся в трудной жизненной ситуации (за исключением содержащих</w:t>
      </w:r>
      <w:r>
        <w:rPr>
          <w:rFonts w:ascii="Times New Roman" w:hAnsi="Times New Roman" w:cs="Times New Roman"/>
          <w:sz w:val="24"/>
          <w:szCs w:val="24"/>
        </w:rPr>
        <w:t xml:space="preserve">ся и обучающихся в федеральных государственных образовательных организациях), осуществляется органами государственной власти субъектов Российской Федерации в соответствии с законодательством субъектов Российской Федерации. Защита прав детей, находящихся в </w:t>
      </w:r>
      <w:r>
        <w:rPr>
          <w:rFonts w:ascii="Times New Roman" w:hAnsi="Times New Roman" w:cs="Times New Roman"/>
          <w:sz w:val="24"/>
          <w:szCs w:val="24"/>
        </w:rPr>
        <w:t>трудной жизненной ситуации, содержащихся и обучающихся в федеральных государственных образовательных организациях, осуществляется федеральными органами государственной власти в соответствии с законодательством Российской Федерации. (в ред. Федеральных зако</w:t>
      </w:r>
      <w:r>
        <w:rPr>
          <w:rFonts w:ascii="Times New Roman" w:hAnsi="Times New Roman" w:cs="Times New Roman"/>
          <w:sz w:val="24"/>
          <w:szCs w:val="24"/>
        </w:rPr>
        <w:t xml:space="preserve">нов </w:t>
      </w:r>
      <w:hyperlink r:id="rId1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22.08.2004 N 122-ФЗ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02.07.2013 N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lastRenderedPageBreak/>
          <w:t>185-ФЗ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Государство гарантирует судебную з</w:t>
      </w:r>
      <w:r>
        <w:rPr>
          <w:rFonts w:ascii="Times New Roman" w:hAnsi="Times New Roman" w:cs="Times New Roman"/>
          <w:sz w:val="24"/>
          <w:szCs w:val="24"/>
        </w:rPr>
        <w:t>ащиту прав детей, находящихся в трудной жизненной ситуации.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Пункт утратил силу. (в ред. Федерального закона </w:t>
      </w:r>
      <w:hyperlink r:id="rId1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22.08.2004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Общественные объединения (организ</w:t>
      </w:r>
      <w:r>
        <w:rPr>
          <w:rFonts w:ascii="Times New Roman" w:hAnsi="Times New Roman" w:cs="Times New Roman"/>
          <w:sz w:val="24"/>
          <w:szCs w:val="24"/>
        </w:rPr>
        <w:t>ации) и иные некоммерческие организации, в том числе международные объединения (организации) в лице своих отделений в Российской Федерации, осуществляют свою деятельность по защите прав детей, находящихся в трудной жизненной ситуации, в соответствии с обще</w:t>
      </w:r>
      <w:r>
        <w:rPr>
          <w:rFonts w:ascii="Times New Roman" w:hAnsi="Times New Roman" w:cs="Times New Roman"/>
          <w:sz w:val="24"/>
          <w:szCs w:val="24"/>
        </w:rPr>
        <w:t xml:space="preserve">признанными принципами и нормами международного права, международными договорами Российской Федерации, законодательством Российской Федерации и законодательством субъектов Российской Федерации. Указанные объединения (организации) вправе в судебном порядке </w:t>
      </w:r>
      <w:r>
        <w:rPr>
          <w:rFonts w:ascii="Times New Roman" w:hAnsi="Times New Roman" w:cs="Times New Roman"/>
          <w:sz w:val="24"/>
          <w:szCs w:val="24"/>
        </w:rPr>
        <w:t>оспаривать неправомерные ущемляющие или нарушающие права детей, находящихся в трудной жизненной ситуации, действия должностных лиц органов государственной власти, организаций, граждан, в том числе родителей (лиц, их заменяющих), педагогических, медицинских</w:t>
      </w:r>
      <w:r>
        <w:rPr>
          <w:rFonts w:ascii="Times New Roman" w:hAnsi="Times New Roman" w:cs="Times New Roman"/>
          <w:sz w:val="24"/>
          <w:szCs w:val="24"/>
        </w:rPr>
        <w:t xml:space="preserve">, социальных работников и других специалистов в области работы с детьми. (в ред. Федерального закона </w:t>
      </w:r>
      <w:hyperlink r:id="rId1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02.07.2013 N 185-ФЗ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При регулировании внесудебных процедур, свя</w:t>
      </w:r>
      <w:r>
        <w:rPr>
          <w:rFonts w:ascii="Times New Roman" w:hAnsi="Times New Roman" w:cs="Times New Roman"/>
          <w:sz w:val="24"/>
          <w:szCs w:val="24"/>
        </w:rPr>
        <w:t>занных с участием детей и (или) защитой их прав и законных интересов, а также при принятии решений о наказаниях, которые могут применяться к несовершеннолетним, совершившим правонарушения, должностные лица органов государственной власти, местного самоуправ</w:t>
      </w:r>
      <w:r>
        <w:rPr>
          <w:rFonts w:ascii="Times New Roman" w:hAnsi="Times New Roman" w:cs="Times New Roman"/>
          <w:sz w:val="24"/>
          <w:szCs w:val="24"/>
        </w:rPr>
        <w:t>ления действуют в соответствии с общепризнанными принципами и нормами международного права, нормами, предусмотренными международными договорами Российской Федерации, в том числе в части гуманного обращения с несовершеннолетними, оказания им квалифицированн</w:t>
      </w:r>
      <w:r>
        <w:rPr>
          <w:rFonts w:ascii="Times New Roman" w:hAnsi="Times New Roman" w:cs="Times New Roman"/>
          <w:sz w:val="24"/>
          <w:szCs w:val="24"/>
        </w:rPr>
        <w:t>ой юридической помощи, законодательством Российской Федерации.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Обязательными являются обеспечение приоритета личного и социального благополучия ребенка, обеспечение специализации правоприменительных процедур (действий) с его участием или в его интересах, у</w:t>
      </w:r>
      <w:r>
        <w:rPr>
          <w:rFonts w:ascii="Times New Roman" w:hAnsi="Times New Roman" w:cs="Times New Roman"/>
          <w:sz w:val="24"/>
          <w:szCs w:val="24"/>
        </w:rPr>
        <w:t>чет особенностей возраста и социального положения ребенка.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освобождения несовершеннолетнего от уголовной ответственности или от наказания с применением принудительных мер воспитательного воздействия суд, принимая решение о применении указанных мер</w:t>
      </w:r>
      <w:r>
        <w:rPr>
          <w:rFonts w:ascii="Times New Roman" w:hAnsi="Times New Roman" w:cs="Times New Roman"/>
          <w:sz w:val="24"/>
          <w:szCs w:val="24"/>
        </w:rPr>
        <w:t>, за исключением такой меры, как помещение в образовательную организацию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 (специальное учебно-</w:t>
      </w:r>
      <w:r>
        <w:rPr>
          <w:rFonts w:ascii="Times New Roman" w:hAnsi="Times New Roman" w:cs="Times New Roman"/>
          <w:sz w:val="24"/>
          <w:szCs w:val="24"/>
        </w:rPr>
        <w:t xml:space="preserve">воспитательное учреждение открытого или закрытого типа), или медицинскую организацию, вправе признать необходимым проведение мероприятий по социальной реабилитации несовершеннолетнего. (в ред. Федеральных законов </w:t>
      </w:r>
      <w:hyperlink r:id="rId1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22.08.2004 N 122-ФЗ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02.07.2013 N 185-ФЗ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ребенок, с участием которого или в интересах которого осуществляется правопр</w:t>
      </w:r>
      <w:r>
        <w:rPr>
          <w:rFonts w:ascii="Times New Roman" w:hAnsi="Times New Roman" w:cs="Times New Roman"/>
          <w:sz w:val="24"/>
          <w:szCs w:val="24"/>
        </w:rPr>
        <w:t>именительная процедура (действие), нуждается в педагогической, психологической, медицинской, юридической помощи, в социальной реабилитации, должностное лицо, осуществляющее правоприменительную процедуру (действие), независимо от предмета рассмотрения сообщ</w:t>
      </w:r>
      <w:r>
        <w:rPr>
          <w:rFonts w:ascii="Times New Roman" w:hAnsi="Times New Roman" w:cs="Times New Roman"/>
          <w:sz w:val="24"/>
          <w:szCs w:val="24"/>
        </w:rPr>
        <w:t>ает в компетентный орган о необходимости принятия соответствующих мер и просит уведомить его о предпринятых действиях.</w:t>
      </w:r>
    </w:p>
    <w:p w:rsidR="00000000" w:rsidRDefault="00333F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ГЛАВА </w:t>
      </w:r>
      <w:r>
        <w:rPr>
          <w:rFonts w:ascii="Times New Roman" w:hAnsi="Times New Roman" w:cs="Times New Roman"/>
          <w:b/>
          <w:bCs/>
          <w:sz w:val="32"/>
          <w:szCs w:val="32"/>
        </w:rPr>
        <w:t>III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. ОРГАНИЗАЦИОННЫЕ ОСНОВЫ ГАРАНТИЙ </w:t>
      </w: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ПРАВ РЕБЕНКА</w:t>
      </w:r>
    </w:p>
    <w:p w:rsidR="00000000" w:rsidRDefault="00333F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16. Федеральные органы исполнительной власти, органы исполнительной влас</w:t>
      </w:r>
      <w:r>
        <w:rPr>
          <w:rFonts w:ascii="Times New Roman" w:hAnsi="Times New Roman" w:cs="Times New Roman"/>
          <w:b/>
          <w:bCs/>
          <w:sz w:val="32"/>
          <w:szCs w:val="32"/>
        </w:rPr>
        <w:t>ти субъектов Российской Федерации, осуществляющие гарантии прав ребенка в Российской Федерации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Компетенция федеральных органов исполнительной власти, которые осуществляют гарантии прав ребенка, реализуют государственную политику в интересах детей, в том</w:t>
      </w:r>
      <w:r>
        <w:rPr>
          <w:rFonts w:ascii="Times New Roman" w:hAnsi="Times New Roman" w:cs="Times New Roman"/>
          <w:sz w:val="24"/>
          <w:szCs w:val="24"/>
        </w:rPr>
        <w:t xml:space="preserve"> числе осуществляют деятельность в области образования, охраны здоровья, социальной защиты, социального обслуживания, содействия социальной адаптации и социальной реабилитации детей, обеспечения их занятости и охраны труда, профилактики безнадзорности и пр</w:t>
      </w:r>
      <w:r>
        <w:rPr>
          <w:rFonts w:ascii="Times New Roman" w:hAnsi="Times New Roman" w:cs="Times New Roman"/>
          <w:sz w:val="24"/>
          <w:szCs w:val="24"/>
        </w:rPr>
        <w:t>авонарушений, организации детского и семейного отдыха, государственной поддержки общественных объединений (организаций), иных некоммерческих организаций и в других областях в соответствии с законодательством Российской Федерации, устанавливается Президенто</w:t>
      </w:r>
      <w:r>
        <w:rPr>
          <w:rFonts w:ascii="Times New Roman" w:hAnsi="Times New Roman" w:cs="Times New Roman"/>
          <w:sz w:val="24"/>
          <w:szCs w:val="24"/>
        </w:rPr>
        <w:t xml:space="preserve">м Российской Федерации и Правительством Российской Федерации. (в ред. Федерального закона </w:t>
      </w:r>
      <w:hyperlink r:id="rId1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02.07.2013 N 185-ФЗ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Пункт утратил силу. (в ред. Федерального закона </w:t>
      </w:r>
      <w:hyperlink r:id="rId1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22.08.2004 N 122-ФЗ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Компетенция органов исполнительной власти субъектов Российской Федерации, которые осуществляют мероприятия по реализации государственной политики в ин</w:t>
      </w:r>
      <w:r>
        <w:rPr>
          <w:rFonts w:ascii="Times New Roman" w:hAnsi="Times New Roman" w:cs="Times New Roman"/>
          <w:sz w:val="24"/>
          <w:szCs w:val="24"/>
        </w:rPr>
        <w:t>тересах детей, регулируется законодательством субъектов Российской Федерации.</w:t>
      </w:r>
    </w:p>
    <w:p w:rsidR="00000000" w:rsidRDefault="00333F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16.1. Уполномоченный при Президенте Российской Федерации по правам ребенка и уполномоченный по правам ребенка в субъекте Российской Федерации (в ред. Федерального закона </w:t>
      </w:r>
      <w:hyperlink r:id="rId199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27.12.2018 N 562-ФЗ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Уполномоченный при Президенте Российской Федерации по правам ребенка и уполномоченный по правам ребенка в субъекте Российской Федерации в пределах св</w:t>
      </w:r>
      <w:r>
        <w:rPr>
          <w:rFonts w:ascii="Times New Roman" w:hAnsi="Times New Roman" w:cs="Times New Roman"/>
          <w:sz w:val="24"/>
          <w:szCs w:val="24"/>
        </w:rPr>
        <w:t>оих полномочий обеспечивают защиту прав и законных интересов детей.</w:t>
      </w:r>
    </w:p>
    <w:p w:rsidR="00000000" w:rsidRDefault="00333F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Статьи 17 - 20 - Утратили силу. (в ред. Федерального закона </w:t>
      </w:r>
      <w:hyperlink r:id="rId200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22.08.2004 N 122-ФЗ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21. Финанс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ирование мероприятий по реализации государственной политики в интересах детей (в ред. Федерального закона </w:t>
      </w:r>
      <w:hyperlink r:id="rId201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22.08.2004 N 122-ФЗ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Финансирование федеральных мероприятий по</w:t>
      </w:r>
      <w:r>
        <w:rPr>
          <w:rFonts w:ascii="Times New Roman" w:hAnsi="Times New Roman" w:cs="Times New Roman"/>
          <w:sz w:val="24"/>
          <w:szCs w:val="24"/>
        </w:rPr>
        <w:t xml:space="preserve"> реализации государственной политики в интересах детей осуществляется за счет средств федерального бюджета, внебюджетных источников, а также за счет средств бюджетов субъектов Российской Федерации в соответствии с законодательством субъектов Российской Фед</w:t>
      </w:r>
      <w:r>
        <w:rPr>
          <w:rFonts w:ascii="Times New Roman" w:hAnsi="Times New Roman" w:cs="Times New Roman"/>
          <w:sz w:val="24"/>
          <w:szCs w:val="24"/>
        </w:rPr>
        <w:t>ерации.</w:t>
      </w:r>
    </w:p>
    <w:p w:rsidR="00000000" w:rsidRDefault="00333F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Статья 22. Государственный доклад о положении детей и семей, имеющих детей, в Российской Федерации (в ред. Федеральных законов </w:t>
      </w:r>
      <w:hyperlink r:id="rId202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20.07.2000 N 103-ФЗ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hyperlink r:id="rId203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03.12.2011 N 377-ФЗ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Государственный доклад о положении детей и семей, имеющих детей, в Российской Федерации ежегодно разрабатывается в целях обеспечения органов государственной власти Р</w:t>
      </w:r>
      <w:r>
        <w:rPr>
          <w:rFonts w:ascii="Times New Roman" w:hAnsi="Times New Roman" w:cs="Times New Roman"/>
          <w:sz w:val="24"/>
          <w:szCs w:val="24"/>
        </w:rPr>
        <w:t xml:space="preserve">оссийской Федерации объективной систематизированной аналитической информацией о положении детей и семей, имеющих детей, в Российской Федерации и тенденциях его изменения. (в ред. Федерального закона </w:t>
      </w:r>
      <w:hyperlink r:id="rId2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03.12.2011 N 377-ФЗ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Государственный доклад о положении детей и семей, имеющих детей, в Российской Федерации представляется Правительством Российской Федерации палатам Федерального Собрания Российской Федерации. Структура госуда</w:t>
      </w:r>
      <w:r>
        <w:rPr>
          <w:rFonts w:ascii="Times New Roman" w:hAnsi="Times New Roman" w:cs="Times New Roman"/>
          <w:sz w:val="24"/>
          <w:szCs w:val="24"/>
        </w:rPr>
        <w:t>рственного доклада о положении детей и семей, имеющих детей, в Российской Федерации, требования к содержанию его разделов, системе используемых в нем показателей, порядок разработки, распространения, в том числе опубликования, предоставления для общественн</w:t>
      </w:r>
      <w:r>
        <w:rPr>
          <w:rFonts w:ascii="Times New Roman" w:hAnsi="Times New Roman" w:cs="Times New Roman"/>
          <w:sz w:val="24"/>
          <w:szCs w:val="24"/>
        </w:rPr>
        <w:t>ого обсуждения путем размещения на официальном сайте федерального органа исполнительной власти, уполномоченного Правительством Российской Федерации на разработку данного доклада, в сети "Интернет" и представления результатов общественного обсуждения в Прав</w:t>
      </w:r>
      <w:r>
        <w:rPr>
          <w:rFonts w:ascii="Times New Roman" w:hAnsi="Times New Roman" w:cs="Times New Roman"/>
          <w:sz w:val="24"/>
          <w:szCs w:val="24"/>
        </w:rPr>
        <w:t xml:space="preserve">ительство Российской Федерации определяются Правительством Российской Федерации. (в ред. Федерального закона </w:t>
      </w:r>
      <w:hyperlink r:id="rId2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03.12.2011 N 377-ФЗ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ГЛАВА </w:t>
      </w:r>
      <w:r>
        <w:rPr>
          <w:rFonts w:ascii="Times New Roman" w:hAnsi="Times New Roman" w:cs="Times New Roman"/>
          <w:b/>
          <w:bCs/>
          <w:sz w:val="32"/>
          <w:szCs w:val="32"/>
        </w:rPr>
        <w:t>IV</w:t>
      </w:r>
      <w:r>
        <w:rPr>
          <w:rFonts w:ascii="Times New Roman" w:hAnsi="Times New Roman" w:cs="Times New Roman"/>
          <w:b/>
          <w:bCs/>
          <w:sz w:val="32"/>
          <w:szCs w:val="32"/>
        </w:rPr>
        <w:t>. ГАРАНТИИ ИСПОЛНЕНИЯ НАСТОЯЩЕГО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ФЕДЕРАЛЬНОГО ЗАКОНА</w:t>
      </w:r>
    </w:p>
    <w:p w:rsidR="00000000" w:rsidRDefault="00333F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23. Судебный порядок разрешения споров при исполнении настоящего Федерального закона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Родители (лица, их заменяющие), а также педагогические, медицинские, социальные работники, психологи и другие специалисты, которые осуществ</w:t>
      </w:r>
      <w:r>
        <w:rPr>
          <w:rFonts w:ascii="Times New Roman" w:hAnsi="Times New Roman" w:cs="Times New Roman"/>
          <w:sz w:val="24"/>
          <w:szCs w:val="24"/>
        </w:rPr>
        <w:t>ляют функции по воспитанию, обучению, охране здоровья, социальной защите и социальному обслуживанию ребенка, содействуют его социальной адаптации, социальной реабилитации, вправе обратиться в установленном законодательством Российской Федерации порядке в с</w:t>
      </w:r>
      <w:r>
        <w:rPr>
          <w:rFonts w:ascii="Times New Roman" w:hAnsi="Times New Roman" w:cs="Times New Roman"/>
          <w:sz w:val="24"/>
          <w:szCs w:val="24"/>
        </w:rPr>
        <w:t xml:space="preserve">уд с иском о возмещении ребенку вреда, причиненного его здоровью, имуществу, а также морального вреда. (в ред. Федерального закона </w:t>
      </w:r>
      <w:hyperlink r:id="rId2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02.07.2013 N 185-ФЗ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 рассмотре</w:t>
      </w:r>
      <w:r>
        <w:rPr>
          <w:rFonts w:ascii="Times New Roman" w:hAnsi="Times New Roman" w:cs="Times New Roman"/>
          <w:sz w:val="24"/>
          <w:szCs w:val="24"/>
        </w:rPr>
        <w:t>нии в судах дел о защите прав и законных интересов ребенка государственная пошлина не взимается.</w:t>
      </w:r>
    </w:p>
    <w:p w:rsidR="00000000" w:rsidRDefault="00333F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ГЛАВА </w:t>
      </w:r>
      <w:r>
        <w:rPr>
          <w:rFonts w:ascii="Times New Roman" w:hAnsi="Times New Roman" w:cs="Times New Roman"/>
          <w:b/>
          <w:bCs/>
          <w:sz w:val="32"/>
          <w:szCs w:val="32"/>
        </w:rPr>
        <w:t>V</w:t>
      </w:r>
      <w:r>
        <w:rPr>
          <w:rFonts w:ascii="Times New Roman" w:hAnsi="Times New Roman" w:cs="Times New Roman"/>
          <w:b/>
          <w:bCs/>
          <w:sz w:val="32"/>
          <w:szCs w:val="32"/>
        </w:rPr>
        <w:t>. ЗАКЛЮЧИТЕЛЬНЫЕ ПОЛОЖЕНИЯ</w:t>
      </w:r>
    </w:p>
    <w:p w:rsidR="00000000" w:rsidRDefault="00333F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24. Вступление в силу настоящего Федерального закона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Настоящий Федеральный закон вступает в силу со дня его офици</w:t>
      </w:r>
      <w:r>
        <w:rPr>
          <w:rFonts w:ascii="Times New Roman" w:hAnsi="Times New Roman" w:cs="Times New Roman"/>
          <w:sz w:val="24"/>
          <w:szCs w:val="24"/>
        </w:rPr>
        <w:t>ального опубликования.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hyperlink r:id="rId2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7, </w:t>
      </w:r>
      <w:hyperlink r:id="rId2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9, пункты </w:t>
      </w:r>
      <w:hyperlink r:id="rId2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13, </w:t>
      </w:r>
      <w:hyperlink r:id="rId2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15 и </w:t>
      </w:r>
      <w:hyperlink r:id="rId2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статьи 23 настоящего Федерального закона вступают в силу с 1 июля 1999 года.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hyperlink r:id="rId2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Статья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 вступает в силу с 1 января 2000 г</w:t>
      </w:r>
      <w:r>
        <w:rPr>
          <w:rFonts w:ascii="Times New Roman" w:hAnsi="Times New Roman" w:cs="Times New Roman"/>
          <w:sz w:val="24"/>
          <w:szCs w:val="24"/>
        </w:rPr>
        <w:t>ода.</w:t>
      </w:r>
    </w:p>
    <w:p w:rsidR="00000000" w:rsidRDefault="00333F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25. Приведение нормативных правовых актов в соответствие с настоящим Федеральным законом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</w:t>
      </w:r>
      <w:r>
        <w:rPr>
          <w:rFonts w:ascii="Times New Roman" w:hAnsi="Times New Roman" w:cs="Times New Roman"/>
          <w:sz w:val="24"/>
          <w:szCs w:val="24"/>
        </w:rPr>
        <w:t>м.</w:t>
      </w:r>
    </w:p>
    <w:p w:rsidR="00000000" w:rsidRDefault="00333F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Президент 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Российской Федерации 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Б.ЕЛЬЦИН </w:t>
      </w:r>
    </w:p>
    <w:p w:rsidR="00000000" w:rsidRDefault="00333F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Москва, Кремль</w:t>
      </w:r>
    </w:p>
    <w:p w:rsidR="00000000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июля 1998 года</w:t>
      </w:r>
    </w:p>
    <w:p w:rsidR="00333F99" w:rsidRDefault="00333F9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124-ФЗ</w:t>
      </w:r>
    </w:p>
    <w:sectPr w:rsidR="00333F9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42E"/>
    <w:rsid w:val="00333F99"/>
    <w:rsid w:val="0045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7F15EFD-E201-456B-910E-55ED12879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normativ.kontur.ru/document?moduleid=1&amp;documentid=311429#l5" TargetMode="External"/><Relationship Id="rId21" Type="http://schemas.openxmlformats.org/officeDocument/2006/relationships/hyperlink" Target="https://normativ.kontur.ru/document?moduleid=1&amp;documentid=254754#l0" TargetMode="External"/><Relationship Id="rId42" Type="http://schemas.openxmlformats.org/officeDocument/2006/relationships/hyperlink" Target="https://normativ.kontur.ru/document?moduleid=1&amp;documentid=483299#l2" TargetMode="External"/><Relationship Id="rId63" Type="http://schemas.openxmlformats.org/officeDocument/2006/relationships/hyperlink" Target="https://normativ.kontur.ru/document?moduleid=1&amp;documentid=357694#l0" TargetMode="External"/><Relationship Id="rId84" Type="http://schemas.openxmlformats.org/officeDocument/2006/relationships/hyperlink" Target="https://normativ.kontur.ru/document?moduleid=1&amp;documentid=465340#l1194" TargetMode="External"/><Relationship Id="rId138" Type="http://schemas.openxmlformats.org/officeDocument/2006/relationships/hyperlink" Target="https://normativ.kontur.ru/document?moduleid=1&amp;documentid=453385#l22" TargetMode="External"/><Relationship Id="rId159" Type="http://schemas.openxmlformats.org/officeDocument/2006/relationships/hyperlink" Target="https://normativ.kontur.ru/document?moduleid=1&amp;documentid=68440#l8" TargetMode="External"/><Relationship Id="rId170" Type="http://schemas.openxmlformats.org/officeDocument/2006/relationships/hyperlink" Target="https://normativ.kontur.ru/document?moduleid=1&amp;documentid=475437#l8462" TargetMode="External"/><Relationship Id="rId191" Type="http://schemas.openxmlformats.org/officeDocument/2006/relationships/hyperlink" Target="https://normativ.kontur.ru/document?moduleid=1&amp;documentid=465340#l1196" TargetMode="External"/><Relationship Id="rId205" Type="http://schemas.openxmlformats.org/officeDocument/2006/relationships/hyperlink" Target="https://normativ.kontur.ru/document?moduleid=1&amp;documentid=190947#l1" TargetMode="External"/><Relationship Id="rId107" Type="http://schemas.openxmlformats.org/officeDocument/2006/relationships/hyperlink" Target="https://normativ.kontur.ru/document?moduleid=1&amp;documentid=440279#l3" TargetMode="External"/><Relationship Id="rId11" Type="http://schemas.openxmlformats.org/officeDocument/2006/relationships/hyperlink" Target="https://normativ.kontur.ru/document?moduleid=1&amp;documentid=136713#l0" TargetMode="External"/><Relationship Id="rId32" Type="http://schemas.openxmlformats.org/officeDocument/2006/relationships/hyperlink" Target="https://normativ.kontur.ru/document?moduleid=1&amp;documentid=387768#l0" TargetMode="External"/><Relationship Id="rId53" Type="http://schemas.openxmlformats.org/officeDocument/2006/relationships/hyperlink" Target="https://normativ.kontur.ru/document?moduleid=1&amp;documentid=283444#l83" TargetMode="External"/><Relationship Id="rId74" Type="http://schemas.openxmlformats.org/officeDocument/2006/relationships/hyperlink" Target="https://normativ.kontur.ru/document?moduleid=1&amp;documentid=465340#l1193" TargetMode="External"/><Relationship Id="rId128" Type="http://schemas.openxmlformats.org/officeDocument/2006/relationships/hyperlink" Target="https://normativ.kontur.ru/document?moduleid=1&amp;documentid=440279#l3" TargetMode="External"/><Relationship Id="rId149" Type="http://schemas.openxmlformats.org/officeDocument/2006/relationships/hyperlink" Target="https://normativ.kontur.ru/document?moduleId=1&amp;documentId=491340#l331" TargetMode="External"/><Relationship Id="rId5" Type="http://schemas.openxmlformats.org/officeDocument/2006/relationships/hyperlink" Target="https://normativ.kontur.ru/document?moduleid=1&amp;documentid=465340#l0" TargetMode="External"/><Relationship Id="rId90" Type="http://schemas.openxmlformats.org/officeDocument/2006/relationships/hyperlink" Target="https://normativ.kontur.ru/document?moduleid=1&amp;documentid=465340#l2593" TargetMode="External"/><Relationship Id="rId95" Type="http://schemas.openxmlformats.org/officeDocument/2006/relationships/hyperlink" Target="https://normativ.kontur.ru/document?moduleid=1&amp;documentid=461957#l1934" TargetMode="External"/><Relationship Id="rId160" Type="http://schemas.openxmlformats.org/officeDocument/2006/relationships/hyperlink" Target="https://normativ.kontur.ru/document?moduleid=1&amp;documentid=461957#l1935" TargetMode="External"/><Relationship Id="rId165" Type="http://schemas.openxmlformats.org/officeDocument/2006/relationships/hyperlink" Target="https://normativ.kontur.ru/document?moduleid=1&amp;documentid=314272#l0" TargetMode="External"/><Relationship Id="rId181" Type="http://schemas.openxmlformats.org/officeDocument/2006/relationships/hyperlink" Target="https://normativ.kontur.ru/document?moduleid=1&amp;documentid=483299#l17" TargetMode="External"/><Relationship Id="rId186" Type="http://schemas.openxmlformats.org/officeDocument/2006/relationships/hyperlink" Target="https://normativ.kontur.ru/document?moduleid=1&amp;documentid=135100#l2" TargetMode="External"/><Relationship Id="rId216" Type="http://schemas.openxmlformats.org/officeDocument/2006/relationships/fontTable" Target="fontTable.xml"/><Relationship Id="rId211" Type="http://schemas.openxmlformats.org/officeDocument/2006/relationships/hyperlink" Target="https://normativ.kontur.ru/document?moduleId=1&amp;documentId=491340#l311" TargetMode="External"/><Relationship Id="rId22" Type="http://schemas.openxmlformats.org/officeDocument/2006/relationships/hyperlink" Target="https://normativ.kontur.ru/document?moduleid=1&amp;documentid=255546#l0" TargetMode="External"/><Relationship Id="rId27" Type="http://schemas.openxmlformats.org/officeDocument/2006/relationships/hyperlink" Target="https://normativ.kontur.ru/document?moduleid=1&amp;documentid=327226#l1" TargetMode="External"/><Relationship Id="rId43" Type="http://schemas.openxmlformats.org/officeDocument/2006/relationships/hyperlink" Target="https://normativ.kontur.ru/document?moduleid=1&amp;documentid=485521#l0" TargetMode="External"/><Relationship Id="rId48" Type="http://schemas.openxmlformats.org/officeDocument/2006/relationships/hyperlink" Target="https://normativ.kontur.ru/document?moduleid=1&amp;documentid=68440#l3" TargetMode="External"/><Relationship Id="rId64" Type="http://schemas.openxmlformats.org/officeDocument/2006/relationships/hyperlink" Target="https://normativ.kontur.ru/document?moduleid=1&amp;documentid=357694#l0" TargetMode="External"/><Relationship Id="rId69" Type="http://schemas.openxmlformats.org/officeDocument/2006/relationships/hyperlink" Target="https://normativ.kontur.ru/document?moduleid=1&amp;documentid=68440#l8" TargetMode="External"/><Relationship Id="rId113" Type="http://schemas.openxmlformats.org/officeDocument/2006/relationships/hyperlink" Target="https://normativ.kontur.ru/document?moduleid=1&amp;documentid=445775#l16" TargetMode="External"/><Relationship Id="rId118" Type="http://schemas.openxmlformats.org/officeDocument/2006/relationships/hyperlink" Target="https://normativ.kontur.ru/document?moduleid=1&amp;documentid=453385#l21" TargetMode="External"/><Relationship Id="rId134" Type="http://schemas.openxmlformats.org/officeDocument/2006/relationships/hyperlink" Target="https://normativ.kontur.ru/document?moduleid=1&amp;documentid=465336#l323" TargetMode="External"/><Relationship Id="rId139" Type="http://schemas.openxmlformats.org/officeDocument/2006/relationships/hyperlink" Target="https://normativ.kontur.ru/document?moduleid=1&amp;documentid=440279#l16" TargetMode="External"/><Relationship Id="rId80" Type="http://schemas.openxmlformats.org/officeDocument/2006/relationships/hyperlink" Target="https://normativ.kontur.ru/document?moduleid=1&amp;documentid=461957#l2283" TargetMode="External"/><Relationship Id="rId85" Type="http://schemas.openxmlformats.org/officeDocument/2006/relationships/hyperlink" Target="https://normativ.kontur.ru/document?moduleid=1&amp;documentid=461957#l2283" TargetMode="External"/><Relationship Id="rId150" Type="http://schemas.openxmlformats.org/officeDocument/2006/relationships/hyperlink" Target="https://normativ.kontur.ru/document?moduleid=1&amp;documentid=465336#l325" TargetMode="External"/><Relationship Id="rId155" Type="http://schemas.openxmlformats.org/officeDocument/2006/relationships/hyperlink" Target="https://normativ.kontur.ru/document?moduleid=1&amp;documentid=439142#l1" TargetMode="External"/><Relationship Id="rId171" Type="http://schemas.openxmlformats.org/officeDocument/2006/relationships/hyperlink" Target="https://normativ.kontur.ru/document?moduleid=1&amp;documentid=387768#l0" TargetMode="External"/><Relationship Id="rId176" Type="http://schemas.openxmlformats.org/officeDocument/2006/relationships/hyperlink" Target="https://normativ.kontur.ru/document?moduleid=1&amp;documentid=214935#l16" TargetMode="External"/><Relationship Id="rId192" Type="http://schemas.openxmlformats.org/officeDocument/2006/relationships/hyperlink" Target="https://normativ.kontur.ru/document?moduleid=1&amp;documentid=461957#l1941" TargetMode="External"/><Relationship Id="rId197" Type="http://schemas.openxmlformats.org/officeDocument/2006/relationships/hyperlink" Target="https://normativ.kontur.ru/document?moduleid=1&amp;documentid=461957#l1942" TargetMode="External"/><Relationship Id="rId206" Type="http://schemas.openxmlformats.org/officeDocument/2006/relationships/hyperlink" Target="https://normativ.kontur.ru/document?moduleid=1&amp;documentid=461957#l1942" TargetMode="External"/><Relationship Id="rId201" Type="http://schemas.openxmlformats.org/officeDocument/2006/relationships/hyperlink" Target="https://normativ.kontur.ru/document?moduleid=1&amp;documentid=465340#l2596" TargetMode="External"/><Relationship Id="rId12" Type="http://schemas.openxmlformats.org/officeDocument/2006/relationships/hyperlink" Target="https://normativ.kontur.ru/document?moduleid=1&amp;documentid=440675#l0" TargetMode="External"/><Relationship Id="rId17" Type="http://schemas.openxmlformats.org/officeDocument/2006/relationships/hyperlink" Target="https://normativ.kontur.ru/document?moduleid=1&amp;documentid=214935#l0" TargetMode="External"/><Relationship Id="rId33" Type="http://schemas.openxmlformats.org/officeDocument/2006/relationships/hyperlink" Target="https://normativ.kontur.ru/document?moduleid=1&amp;documentid=465336#l0" TargetMode="External"/><Relationship Id="rId38" Type="http://schemas.openxmlformats.org/officeDocument/2006/relationships/hyperlink" Target="https://normativ.kontur.ru/document?moduleid=1&amp;documentid=445775#l3" TargetMode="External"/><Relationship Id="rId59" Type="http://schemas.openxmlformats.org/officeDocument/2006/relationships/hyperlink" Target="https://normativ.kontur.ru/document?moduleid=1&amp;documentid=212061#l3" TargetMode="External"/><Relationship Id="rId103" Type="http://schemas.openxmlformats.org/officeDocument/2006/relationships/hyperlink" Target="https://normativ.kontur.ru/document?moduleid=1&amp;documentid=453385#l16" TargetMode="External"/><Relationship Id="rId108" Type="http://schemas.openxmlformats.org/officeDocument/2006/relationships/hyperlink" Target="https://normativ.kontur.ru/document?moduleid=1&amp;documentid=445775#l16" TargetMode="External"/><Relationship Id="rId124" Type="http://schemas.openxmlformats.org/officeDocument/2006/relationships/hyperlink" Target="https://normativ.kontur.ru/document?moduleid=1&amp;documentid=440279#l3" TargetMode="External"/><Relationship Id="rId129" Type="http://schemas.openxmlformats.org/officeDocument/2006/relationships/hyperlink" Target="https://normativ.kontur.ru/document?moduleid=1&amp;documentid=440279#l3" TargetMode="External"/><Relationship Id="rId54" Type="http://schemas.openxmlformats.org/officeDocument/2006/relationships/hyperlink" Target="https://normativ.kontur.ru/document?moduleid=1&amp;documentid=222152#l1" TargetMode="External"/><Relationship Id="rId70" Type="http://schemas.openxmlformats.org/officeDocument/2006/relationships/hyperlink" Target="https://normativ.kontur.ru/document?moduleid=1&amp;documentid=461957#l2283" TargetMode="External"/><Relationship Id="rId75" Type="http://schemas.openxmlformats.org/officeDocument/2006/relationships/hyperlink" Target="https://normativ.kontur.ru/document?moduleid=1&amp;documentid=465340#l1193" TargetMode="External"/><Relationship Id="rId91" Type="http://schemas.openxmlformats.org/officeDocument/2006/relationships/hyperlink" Target="https://normativ.kontur.ru/document?moduleid=1&amp;documentid=474597#l998" TargetMode="External"/><Relationship Id="rId96" Type="http://schemas.openxmlformats.org/officeDocument/2006/relationships/hyperlink" Target="https://normativ.kontur.ru/document?moduleid=1&amp;documentid=439899#l11" TargetMode="External"/><Relationship Id="rId140" Type="http://schemas.openxmlformats.org/officeDocument/2006/relationships/hyperlink" Target="https://normativ.kontur.ru/document?moduleid=1&amp;documentid=485521#l6" TargetMode="External"/><Relationship Id="rId145" Type="http://schemas.openxmlformats.org/officeDocument/2006/relationships/hyperlink" Target="https://normativ.kontur.ru/document?moduleid=1&amp;documentid=351442#l16" TargetMode="External"/><Relationship Id="rId161" Type="http://schemas.openxmlformats.org/officeDocument/2006/relationships/hyperlink" Target="https://normativ.kontur.ru/document?moduleid=1&amp;documentid=439142#l7" TargetMode="External"/><Relationship Id="rId166" Type="http://schemas.openxmlformats.org/officeDocument/2006/relationships/hyperlink" Target="https://normativ.kontur.ru/document?moduleid=1&amp;documentid=314272#l0" TargetMode="External"/><Relationship Id="rId182" Type="http://schemas.openxmlformats.org/officeDocument/2006/relationships/hyperlink" Target="https://normativ.kontur.ru/document?moduleid=1&amp;documentid=441004#l0" TargetMode="External"/><Relationship Id="rId187" Type="http://schemas.openxmlformats.org/officeDocument/2006/relationships/hyperlink" Target="https://normativ.kontur.ru/document?moduleid=1&amp;documentid=254754#l2" TargetMode="External"/><Relationship Id="rId217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68440#l0" TargetMode="External"/><Relationship Id="rId212" Type="http://schemas.openxmlformats.org/officeDocument/2006/relationships/hyperlink" Target="https://normativ.kontur.ru/document?moduleId=1&amp;documentId=491340#l107" TargetMode="External"/><Relationship Id="rId23" Type="http://schemas.openxmlformats.org/officeDocument/2006/relationships/hyperlink" Target="https://normativ.kontur.ru/document?moduleid=1&amp;documentid=283444#l0" TargetMode="External"/><Relationship Id="rId28" Type="http://schemas.openxmlformats.org/officeDocument/2006/relationships/hyperlink" Target="https://normativ.kontur.ru/document?moduleid=1&amp;documentid=440279#l0" TargetMode="External"/><Relationship Id="rId49" Type="http://schemas.openxmlformats.org/officeDocument/2006/relationships/hyperlink" Target="https://normativ.kontur.ru/document?moduleid=1&amp;documentid=461957#l1931" TargetMode="External"/><Relationship Id="rId114" Type="http://schemas.openxmlformats.org/officeDocument/2006/relationships/hyperlink" Target="https://normativ.kontur.ru/document?moduleid=1&amp;documentid=485521#l2" TargetMode="External"/><Relationship Id="rId119" Type="http://schemas.openxmlformats.org/officeDocument/2006/relationships/hyperlink" Target="https://normativ.kontur.ru/document?moduleid=1&amp;documentid=439899#l11" TargetMode="External"/><Relationship Id="rId44" Type="http://schemas.openxmlformats.org/officeDocument/2006/relationships/hyperlink" Target="https://normativ.kontur.ru/document?moduleid=1&amp;documentid=357694#l0" TargetMode="External"/><Relationship Id="rId60" Type="http://schemas.openxmlformats.org/officeDocument/2006/relationships/hyperlink" Target="https://normativ.kontur.ru/document?moduleid=1&amp;documentid=212061#l3" TargetMode="External"/><Relationship Id="rId65" Type="http://schemas.openxmlformats.org/officeDocument/2006/relationships/hyperlink" Target="https://normativ.kontur.ru/document?moduleid=1&amp;documentid=357694#l0" TargetMode="External"/><Relationship Id="rId81" Type="http://schemas.openxmlformats.org/officeDocument/2006/relationships/hyperlink" Target="https://normativ.kontur.ru/document?moduleid=1&amp;documentid=311429#l1" TargetMode="External"/><Relationship Id="rId86" Type="http://schemas.openxmlformats.org/officeDocument/2006/relationships/hyperlink" Target="https://normativ.kontur.ru/document?moduleid=1&amp;documentid=465340#l1194" TargetMode="External"/><Relationship Id="rId130" Type="http://schemas.openxmlformats.org/officeDocument/2006/relationships/hyperlink" Target="https://normativ.kontur.ru/document?moduleid=1&amp;documentid=440279#l3" TargetMode="External"/><Relationship Id="rId135" Type="http://schemas.openxmlformats.org/officeDocument/2006/relationships/hyperlink" Target="https://normativ.kontur.ru/document?moduleid=1&amp;documentid=440279#l3" TargetMode="External"/><Relationship Id="rId151" Type="http://schemas.openxmlformats.org/officeDocument/2006/relationships/hyperlink" Target="https://normativ.kontur.ru/document?moduleid=1&amp;documentid=475277#l2" TargetMode="External"/><Relationship Id="rId156" Type="http://schemas.openxmlformats.org/officeDocument/2006/relationships/hyperlink" Target="https://normativ.kontur.ru/document?moduleid=1&amp;documentid=439142#l1" TargetMode="External"/><Relationship Id="rId177" Type="http://schemas.openxmlformats.org/officeDocument/2006/relationships/hyperlink" Target="https://normativ.kontur.ru/document?moduleid=1&amp;documentid=465682#l12" TargetMode="External"/><Relationship Id="rId198" Type="http://schemas.openxmlformats.org/officeDocument/2006/relationships/hyperlink" Target="https://normativ.kontur.ru/document?moduleid=1&amp;documentid=465340#l2596" TargetMode="External"/><Relationship Id="rId172" Type="http://schemas.openxmlformats.org/officeDocument/2006/relationships/hyperlink" Target="https://normativ.kontur.ru/document?moduleid=1&amp;documentid=439142#l7" TargetMode="External"/><Relationship Id="rId193" Type="http://schemas.openxmlformats.org/officeDocument/2006/relationships/hyperlink" Target="https://normativ.kontur.ru/document?moduleid=1&amp;documentid=465340#l1196" TargetMode="External"/><Relationship Id="rId202" Type="http://schemas.openxmlformats.org/officeDocument/2006/relationships/hyperlink" Target="https://normativ.kontur.ru/document?moduleid=1&amp;documentid=39593#l0" TargetMode="External"/><Relationship Id="rId207" Type="http://schemas.openxmlformats.org/officeDocument/2006/relationships/hyperlink" Target="https://normativ.kontur.ru/document?moduleId=1&amp;documentId=491340#l44" TargetMode="External"/><Relationship Id="rId13" Type="http://schemas.openxmlformats.org/officeDocument/2006/relationships/hyperlink" Target="https://normativ.kontur.ru/document?moduleid=1&amp;documentid=182619#l0" TargetMode="External"/><Relationship Id="rId18" Type="http://schemas.openxmlformats.org/officeDocument/2006/relationships/hyperlink" Target="https://normativ.kontur.ru/document?moduleid=1&amp;documentid=461957#l0" TargetMode="External"/><Relationship Id="rId39" Type="http://schemas.openxmlformats.org/officeDocument/2006/relationships/hyperlink" Target="https://normativ.kontur.ru/document?moduleid=1&amp;documentid=447863#l2" TargetMode="External"/><Relationship Id="rId109" Type="http://schemas.openxmlformats.org/officeDocument/2006/relationships/hyperlink" Target="https://normativ.kontur.ru/document?moduleid=1&amp;documentid=445775#l16" TargetMode="External"/><Relationship Id="rId34" Type="http://schemas.openxmlformats.org/officeDocument/2006/relationships/hyperlink" Target="https://normativ.kontur.ru/document?moduleid=1&amp;documentid=427570#l0" TargetMode="External"/><Relationship Id="rId50" Type="http://schemas.openxmlformats.org/officeDocument/2006/relationships/hyperlink" Target="https://normativ.kontur.ru/document?moduleid=1&amp;documentid=283444#l83" TargetMode="External"/><Relationship Id="rId55" Type="http://schemas.openxmlformats.org/officeDocument/2006/relationships/hyperlink" Target="https://normativ.kontur.ru/document?moduleid=1&amp;documentid=485521#l2" TargetMode="External"/><Relationship Id="rId76" Type="http://schemas.openxmlformats.org/officeDocument/2006/relationships/hyperlink" Target="https://normativ.kontur.ru/document?moduleid=1&amp;documentid=439899#l9" TargetMode="External"/><Relationship Id="rId97" Type="http://schemas.openxmlformats.org/officeDocument/2006/relationships/hyperlink" Target="https://normativ.kontur.ru/document?moduleid=1&amp;documentid=427570#l2" TargetMode="External"/><Relationship Id="rId104" Type="http://schemas.openxmlformats.org/officeDocument/2006/relationships/hyperlink" Target="https://normativ.kontur.ru/document?moduleid=1&amp;documentid=485521#l2" TargetMode="External"/><Relationship Id="rId120" Type="http://schemas.openxmlformats.org/officeDocument/2006/relationships/hyperlink" Target="https://normativ.kontur.ru/document?moduleid=1&amp;documentid=485521#l0" TargetMode="External"/><Relationship Id="rId125" Type="http://schemas.openxmlformats.org/officeDocument/2006/relationships/hyperlink" Target="https://normativ.kontur.ru/document?moduleid=1&amp;documentid=440279#l3" TargetMode="External"/><Relationship Id="rId141" Type="http://schemas.openxmlformats.org/officeDocument/2006/relationships/hyperlink" Target="https://normativ.kontur.ru/document?moduleid=1&amp;documentid=453385#l24" TargetMode="External"/><Relationship Id="rId146" Type="http://schemas.openxmlformats.org/officeDocument/2006/relationships/hyperlink" Target="https://normativ.kontur.ru/document?moduleid=1&amp;documentid=439141#l1" TargetMode="External"/><Relationship Id="rId167" Type="http://schemas.openxmlformats.org/officeDocument/2006/relationships/hyperlink" Target="https://normativ.kontur.ru/document?moduleid=1&amp;documentid=475437#l546" TargetMode="External"/><Relationship Id="rId188" Type="http://schemas.openxmlformats.org/officeDocument/2006/relationships/hyperlink" Target="https://normativ.kontur.ru/document?moduleid=1&amp;documentid=254754#l2" TargetMode="External"/><Relationship Id="rId7" Type="http://schemas.openxmlformats.org/officeDocument/2006/relationships/hyperlink" Target="https://normativ.kontur.ru/document?moduleid=1&amp;documentid=409820#l0" TargetMode="External"/><Relationship Id="rId71" Type="http://schemas.openxmlformats.org/officeDocument/2006/relationships/hyperlink" Target="https://normativ.kontur.ru/document?moduleid=1&amp;documentid=465340#l3039" TargetMode="External"/><Relationship Id="rId92" Type="http://schemas.openxmlformats.org/officeDocument/2006/relationships/hyperlink" Target="https://normativ.kontur.ru/document?moduleid=1&amp;documentid=483299#l10" TargetMode="External"/><Relationship Id="rId162" Type="http://schemas.openxmlformats.org/officeDocument/2006/relationships/hyperlink" Target="https://normativ.kontur.ru/document?moduleid=1&amp;documentid=68440#l8" TargetMode="External"/><Relationship Id="rId183" Type="http://schemas.openxmlformats.org/officeDocument/2006/relationships/hyperlink" Target="https://normativ.kontur.ru/document?moduleid=1&amp;documentid=182619#l0" TargetMode="External"/><Relationship Id="rId213" Type="http://schemas.openxmlformats.org/officeDocument/2006/relationships/hyperlink" Target="https://normativ.kontur.ru/document?moduleId=1&amp;documentId=491340#l21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normativ.kontur.ru/document?moduleid=1&amp;documentid=351442#l1" TargetMode="External"/><Relationship Id="rId24" Type="http://schemas.openxmlformats.org/officeDocument/2006/relationships/hyperlink" Target="https://normativ.kontur.ru/document?moduleid=1&amp;documentid=439899#l0" TargetMode="External"/><Relationship Id="rId40" Type="http://schemas.openxmlformats.org/officeDocument/2006/relationships/hyperlink" Target="https://normativ.kontur.ru/document?moduleid=1&amp;documentid=453385#l3" TargetMode="External"/><Relationship Id="rId45" Type="http://schemas.openxmlformats.org/officeDocument/2006/relationships/hyperlink" Target="https://normativ.kontur.ru/document?moduleid=1&amp;documentid=118555#l11" TargetMode="External"/><Relationship Id="rId66" Type="http://schemas.openxmlformats.org/officeDocument/2006/relationships/hyperlink" Target="https://normativ.kontur.ru/document?moduleid=1&amp;documentid=135100#l2" TargetMode="External"/><Relationship Id="rId87" Type="http://schemas.openxmlformats.org/officeDocument/2006/relationships/hyperlink" Target="https://normativ.kontur.ru/document?moduleid=1&amp;documentid=427570#l2" TargetMode="External"/><Relationship Id="rId110" Type="http://schemas.openxmlformats.org/officeDocument/2006/relationships/hyperlink" Target="https://normativ.kontur.ru/document?moduleid=1&amp;documentid=445775#l16" TargetMode="External"/><Relationship Id="rId115" Type="http://schemas.openxmlformats.org/officeDocument/2006/relationships/hyperlink" Target="https://normativ.kontur.ru/document?moduleid=1&amp;documentid=291540#l0" TargetMode="External"/><Relationship Id="rId131" Type="http://schemas.openxmlformats.org/officeDocument/2006/relationships/hyperlink" Target="https://normativ.kontur.ru/document?moduleid=1&amp;documentid=440279#l3" TargetMode="External"/><Relationship Id="rId136" Type="http://schemas.openxmlformats.org/officeDocument/2006/relationships/hyperlink" Target="https://normativ.kontur.ru/document?moduleid=1&amp;documentid=351442#l12" TargetMode="External"/><Relationship Id="rId157" Type="http://schemas.openxmlformats.org/officeDocument/2006/relationships/hyperlink" Target="https://normativ.kontur.ru/document?moduleid=1&amp;documentid=439142#l1" TargetMode="External"/><Relationship Id="rId178" Type="http://schemas.openxmlformats.org/officeDocument/2006/relationships/hyperlink" Target="https://normativ.kontur.ru/document?moduleid=1&amp;documentid=437431#l13" TargetMode="External"/><Relationship Id="rId61" Type="http://schemas.openxmlformats.org/officeDocument/2006/relationships/hyperlink" Target="https://normativ.kontur.ru/document?moduleid=1&amp;documentid=445775#l14" TargetMode="External"/><Relationship Id="rId82" Type="http://schemas.openxmlformats.org/officeDocument/2006/relationships/hyperlink" Target="https://normativ.kontur.ru/document?moduleid=1&amp;documentid=357694#l0" TargetMode="External"/><Relationship Id="rId152" Type="http://schemas.openxmlformats.org/officeDocument/2006/relationships/hyperlink" Target="https://normativ.kontur.ru/document?moduleid=1&amp;documentid=439142#l1" TargetMode="External"/><Relationship Id="rId173" Type="http://schemas.openxmlformats.org/officeDocument/2006/relationships/hyperlink" Target="https://normativ.kontur.ru/document?moduleid=1&amp;documentid=465340#l1196" TargetMode="External"/><Relationship Id="rId194" Type="http://schemas.openxmlformats.org/officeDocument/2006/relationships/hyperlink" Target="https://normativ.kontur.ru/document?moduleid=1&amp;documentid=461957#l1941" TargetMode="External"/><Relationship Id="rId199" Type="http://schemas.openxmlformats.org/officeDocument/2006/relationships/hyperlink" Target="https://normativ.kontur.ru/document?moduleid=1&amp;documentid=327226#l10" TargetMode="External"/><Relationship Id="rId203" Type="http://schemas.openxmlformats.org/officeDocument/2006/relationships/hyperlink" Target="https://normativ.kontur.ru/document?moduleid=1&amp;documentid=190947#l1" TargetMode="External"/><Relationship Id="rId208" Type="http://schemas.openxmlformats.org/officeDocument/2006/relationships/hyperlink" Target="https://normativ.kontur.ru/document?moduleId=1&amp;documentId=491340#l79" TargetMode="External"/><Relationship Id="rId19" Type="http://schemas.openxmlformats.org/officeDocument/2006/relationships/hyperlink" Target="https://normativ.kontur.ru/document?moduleid=1&amp;documentid=474597#l0" TargetMode="External"/><Relationship Id="rId14" Type="http://schemas.openxmlformats.org/officeDocument/2006/relationships/hyperlink" Target="https://normativ.kontur.ru/document?moduleid=1&amp;documentid=190947#l0" TargetMode="External"/><Relationship Id="rId30" Type="http://schemas.openxmlformats.org/officeDocument/2006/relationships/hyperlink" Target="https://normativ.kontur.ru/document?moduleid=1&amp;documentid=363726#l0" TargetMode="External"/><Relationship Id="rId35" Type="http://schemas.openxmlformats.org/officeDocument/2006/relationships/hyperlink" Target="https://normativ.kontur.ru/document?moduleid=1&amp;documentid=437431#l0" TargetMode="External"/><Relationship Id="rId56" Type="http://schemas.openxmlformats.org/officeDocument/2006/relationships/hyperlink" Target="https://normativ.kontur.ru/document?moduleid=1&amp;documentid=440279#l3" TargetMode="External"/><Relationship Id="rId77" Type="http://schemas.openxmlformats.org/officeDocument/2006/relationships/hyperlink" Target="https://normativ.kontur.ru/document?moduleid=1&amp;documentid=465336#l323" TargetMode="External"/><Relationship Id="rId100" Type="http://schemas.openxmlformats.org/officeDocument/2006/relationships/hyperlink" Target="https://normativ.kontur.ru/document?moduleid=1&amp;documentid=485521#l0" TargetMode="External"/><Relationship Id="rId105" Type="http://schemas.openxmlformats.org/officeDocument/2006/relationships/hyperlink" Target="https://normativ.kontur.ru/document?moduleid=1&amp;documentid=440279#l3" TargetMode="External"/><Relationship Id="rId126" Type="http://schemas.openxmlformats.org/officeDocument/2006/relationships/hyperlink" Target="https://normativ.kontur.ru/document?moduleid=1&amp;documentid=485521#l2" TargetMode="External"/><Relationship Id="rId147" Type="http://schemas.openxmlformats.org/officeDocument/2006/relationships/hyperlink" Target="https://normativ.kontur.ru/document?moduleid=1&amp;documentid=439141#l1" TargetMode="External"/><Relationship Id="rId168" Type="http://schemas.openxmlformats.org/officeDocument/2006/relationships/hyperlink" Target="https://normativ.kontur.ru/document?moduleid=1&amp;documentid=475437#l549" TargetMode="External"/><Relationship Id="rId8" Type="http://schemas.openxmlformats.org/officeDocument/2006/relationships/hyperlink" Target="https://normativ.kontur.ru/document?moduleid=1&amp;documentid=118555#l11" TargetMode="External"/><Relationship Id="rId51" Type="http://schemas.openxmlformats.org/officeDocument/2006/relationships/hyperlink" Target="https://normativ.kontur.ru/document?moduleid=1&amp;documentid=68440#l3" TargetMode="External"/><Relationship Id="rId72" Type="http://schemas.openxmlformats.org/officeDocument/2006/relationships/hyperlink" Target="https://normativ.kontur.ru/document?moduleid=1&amp;documentid=212061#l3" TargetMode="External"/><Relationship Id="rId93" Type="http://schemas.openxmlformats.org/officeDocument/2006/relationships/hyperlink" Target="https://normativ.kontur.ru/document?moduleid=1&amp;documentid=461957#l1934" TargetMode="External"/><Relationship Id="rId98" Type="http://schemas.openxmlformats.org/officeDocument/2006/relationships/hyperlink" Target="https://normativ.kontur.ru/document?moduleid=1&amp;documentid=453385#l16" TargetMode="External"/><Relationship Id="rId121" Type="http://schemas.openxmlformats.org/officeDocument/2006/relationships/hyperlink" Target="https://normativ.kontur.ru/document?moduleid=1&amp;documentid=485521#l8" TargetMode="External"/><Relationship Id="rId142" Type="http://schemas.openxmlformats.org/officeDocument/2006/relationships/hyperlink" Target="https://normativ.kontur.ru/document?moduleid=1&amp;documentid=485521#l6" TargetMode="External"/><Relationship Id="rId163" Type="http://schemas.openxmlformats.org/officeDocument/2006/relationships/hyperlink" Target="https://normativ.kontur.ru/document?moduleid=1&amp;documentid=461957#l1935" TargetMode="External"/><Relationship Id="rId184" Type="http://schemas.openxmlformats.org/officeDocument/2006/relationships/hyperlink" Target="https://normativ.kontur.ru/document?moduleid=1&amp;documentid=465336#l328" TargetMode="External"/><Relationship Id="rId189" Type="http://schemas.openxmlformats.org/officeDocument/2006/relationships/hyperlink" Target="https://normativ.kontur.ru/document?moduleid=1&amp;documentid=212061#l3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normativ.kontur.ru/document?moduleId=1&amp;documentId=491340#l175" TargetMode="External"/><Relationship Id="rId25" Type="http://schemas.openxmlformats.org/officeDocument/2006/relationships/hyperlink" Target="https://normativ.kontur.ru/document?moduleid=1&amp;documentid=311429#l0" TargetMode="External"/><Relationship Id="rId46" Type="http://schemas.openxmlformats.org/officeDocument/2006/relationships/hyperlink" Target="https://normativ.kontur.ru/document?moduleid=1&amp;documentid=461957#l1668" TargetMode="External"/><Relationship Id="rId67" Type="http://schemas.openxmlformats.org/officeDocument/2006/relationships/hyperlink" Target="https://normativ.kontur.ru/document?moduleid=1&amp;documentid=465340#l3039" TargetMode="External"/><Relationship Id="rId116" Type="http://schemas.openxmlformats.org/officeDocument/2006/relationships/hyperlink" Target="https://normativ.kontur.ru/document?moduleid=1&amp;documentid=455574#l0" TargetMode="External"/><Relationship Id="rId137" Type="http://schemas.openxmlformats.org/officeDocument/2006/relationships/hyperlink" Target="https://normativ.kontur.ru/document?moduleid=1&amp;documentid=351442#l12" TargetMode="External"/><Relationship Id="rId158" Type="http://schemas.openxmlformats.org/officeDocument/2006/relationships/hyperlink" Target="https://normativ.kontur.ru/document?moduleid=1&amp;documentid=439142#l1" TargetMode="External"/><Relationship Id="rId20" Type="http://schemas.openxmlformats.org/officeDocument/2006/relationships/hyperlink" Target="https://normativ.kontur.ru/document?moduleid=1&amp;documentid=222152#l0" TargetMode="External"/><Relationship Id="rId41" Type="http://schemas.openxmlformats.org/officeDocument/2006/relationships/hyperlink" Target="https://normativ.kontur.ru/document?moduleid=1&amp;documentid=482798#l0" TargetMode="External"/><Relationship Id="rId62" Type="http://schemas.openxmlformats.org/officeDocument/2006/relationships/hyperlink" Target="https://normativ.kontur.ru/document?moduleid=1&amp;documentid=483299#l10" TargetMode="External"/><Relationship Id="rId83" Type="http://schemas.openxmlformats.org/officeDocument/2006/relationships/hyperlink" Target="https://normativ.kontur.ru/document?moduleid=1&amp;documentid=457043#l0" TargetMode="External"/><Relationship Id="rId88" Type="http://schemas.openxmlformats.org/officeDocument/2006/relationships/hyperlink" Target="https://normativ.kontur.ru/document?moduleid=1&amp;documentid=465340#l1194" TargetMode="External"/><Relationship Id="rId111" Type="http://schemas.openxmlformats.org/officeDocument/2006/relationships/hyperlink" Target="https://normativ.kontur.ru/document?moduleid=1&amp;documentid=445775#l16" TargetMode="External"/><Relationship Id="rId132" Type="http://schemas.openxmlformats.org/officeDocument/2006/relationships/hyperlink" Target="https://normativ.kontur.ru/document?moduleid=1&amp;documentid=440279#l3" TargetMode="External"/><Relationship Id="rId153" Type="http://schemas.openxmlformats.org/officeDocument/2006/relationships/hyperlink" Target="https://normativ.kontur.ru/document?moduleid=1&amp;documentid=439142#l1" TargetMode="External"/><Relationship Id="rId174" Type="http://schemas.openxmlformats.org/officeDocument/2006/relationships/hyperlink" Target="https://normativ.kontur.ru/document?moduleid=1&amp;documentid=465340#l1196" TargetMode="External"/><Relationship Id="rId179" Type="http://schemas.openxmlformats.org/officeDocument/2006/relationships/hyperlink" Target="https://normativ.kontur.ru/document?moduleid=1&amp;documentid=447863#l10" TargetMode="External"/><Relationship Id="rId195" Type="http://schemas.openxmlformats.org/officeDocument/2006/relationships/hyperlink" Target="https://normativ.kontur.ru/document?moduleid=1&amp;documentid=465340#l1196" TargetMode="External"/><Relationship Id="rId209" Type="http://schemas.openxmlformats.org/officeDocument/2006/relationships/hyperlink" Target="https://normativ.kontur.ru/document?moduleId=1&amp;documentId=491340#l407" TargetMode="External"/><Relationship Id="rId190" Type="http://schemas.openxmlformats.org/officeDocument/2006/relationships/hyperlink" Target="https://normativ.kontur.ru/document?moduleid=1&amp;documentid=465340#l1196" TargetMode="External"/><Relationship Id="rId204" Type="http://schemas.openxmlformats.org/officeDocument/2006/relationships/hyperlink" Target="https://normativ.kontur.ru/document?moduleid=1&amp;documentid=190947#l1" TargetMode="External"/><Relationship Id="rId15" Type="http://schemas.openxmlformats.org/officeDocument/2006/relationships/hyperlink" Target="https://normativ.kontur.ru/document?moduleid=1&amp;documentid=303989#l0" TargetMode="External"/><Relationship Id="rId36" Type="http://schemas.openxmlformats.org/officeDocument/2006/relationships/hyperlink" Target="https://normativ.kontur.ru/document?moduleid=1&amp;documentid=439141#l0" TargetMode="External"/><Relationship Id="rId57" Type="http://schemas.openxmlformats.org/officeDocument/2006/relationships/hyperlink" Target="https://normativ.kontur.ru/document?moduleid=1&amp;documentid=135100#l2" TargetMode="External"/><Relationship Id="rId106" Type="http://schemas.openxmlformats.org/officeDocument/2006/relationships/hyperlink" Target="https://normativ.kontur.ru/document?moduleid=1&amp;documentid=440279#l3" TargetMode="External"/><Relationship Id="rId127" Type="http://schemas.openxmlformats.org/officeDocument/2006/relationships/hyperlink" Target="https://normativ.kontur.ru/document?moduleid=1&amp;documentid=485521#l2" TargetMode="External"/><Relationship Id="rId10" Type="http://schemas.openxmlformats.org/officeDocument/2006/relationships/hyperlink" Target="https://normativ.kontur.ru/document?moduleid=1&amp;documentid=135100#l0" TargetMode="External"/><Relationship Id="rId31" Type="http://schemas.openxmlformats.org/officeDocument/2006/relationships/hyperlink" Target="https://normativ.kontur.ru/document?moduleid=1&amp;documentid=465682#l4" TargetMode="External"/><Relationship Id="rId52" Type="http://schemas.openxmlformats.org/officeDocument/2006/relationships/hyperlink" Target="https://normativ.kontur.ru/document?moduleid=1&amp;documentid=461957#l1931" TargetMode="External"/><Relationship Id="rId73" Type="http://schemas.openxmlformats.org/officeDocument/2006/relationships/hyperlink" Target="https://normativ.kontur.ru/document?moduleid=1&amp;documentid=465340#l3039" TargetMode="External"/><Relationship Id="rId78" Type="http://schemas.openxmlformats.org/officeDocument/2006/relationships/hyperlink" Target="https://normativ.kontur.ru/document?moduleid=1&amp;documentid=465340#l1193" TargetMode="External"/><Relationship Id="rId94" Type="http://schemas.openxmlformats.org/officeDocument/2006/relationships/hyperlink" Target="https://normativ.kontur.ru/document?moduleid=1&amp;documentid=465340#l1195" TargetMode="External"/><Relationship Id="rId99" Type="http://schemas.openxmlformats.org/officeDocument/2006/relationships/hyperlink" Target="https://normativ.kontur.ru/document?moduleid=1&amp;documentid=440279#l3" TargetMode="External"/><Relationship Id="rId101" Type="http://schemas.openxmlformats.org/officeDocument/2006/relationships/hyperlink" Target="https://normativ.kontur.ru/document?moduleid=1&amp;documentid=485521#l8" TargetMode="External"/><Relationship Id="rId122" Type="http://schemas.openxmlformats.org/officeDocument/2006/relationships/hyperlink" Target="https://normativ.kontur.ru/document?moduleid=1&amp;documentid=440279#l3" TargetMode="External"/><Relationship Id="rId143" Type="http://schemas.openxmlformats.org/officeDocument/2006/relationships/hyperlink" Target="https://normativ.kontur.ru/document?moduleid=1&amp;documentid=440279#l29" TargetMode="External"/><Relationship Id="rId148" Type="http://schemas.openxmlformats.org/officeDocument/2006/relationships/hyperlink" Target="https://normativ.kontur.ru/document?moduleid=1&amp;documentid=439141#l1" TargetMode="External"/><Relationship Id="rId164" Type="http://schemas.openxmlformats.org/officeDocument/2006/relationships/hyperlink" Target="https://normativ.kontur.ru/document?moduleid=1&amp;documentid=439142#l7" TargetMode="External"/><Relationship Id="rId169" Type="http://schemas.openxmlformats.org/officeDocument/2006/relationships/hyperlink" Target="https://normativ.kontur.ru/document?moduleid=1&amp;documentid=475437#l552" TargetMode="External"/><Relationship Id="rId185" Type="http://schemas.openxmlformats.org/officeDocument/2006/relationships/hyperlink" Target="https://normativ.kontur.ru/document?moduleid=1&amp;documentid=475206#l231" TargetMode="External"/><Relationship Id="rId4" Type="http://schemas.openxmlformats.org/officeDocument/2006/relationships/hyperlink" Target="https://normativ.kontur.ru/document?moduleid=1&amp;documentid=39593#l0" TargetMode="External"/><Relationship Id="rId9" Type="http://schemas.openxmlformats.org/officeDocument/2006/relationships/hyperlink" Target="https://normativ.kontur.ru/document?moduleid=1&amp;documentid=475206#l0" TargetMode="External"/><Relationship Id="rId180" Type="http://schemas.openxmlformats.org/officeDocument/2006/relationships/hyperlink" Target="https://normativ.kontur.ru/document?moduleid=1&amp;documentid=482798#l7" TargetMode="External"/><Relationship Id="rId210" Type="http://schemas.openxmlformats.org/officeDocument/2006/relationships/hyperlink" Target="https://normativ.kontur.ru/document?moduleId=1&amp;documentId=491340#l99" TargetMode="External"/><Relationship Id="rId215" Type="http://schemas.openxmlformats.org/officeDocument/2006/relationships/hyperlink" Target="https://normativ.kontur.ru/document?moduleId=1&amp;documentId=491340#l49" TargetMode="External"/><Relationship Id="rId26" Type="http://schemas.openxmlformats.org/officeDocument/2006/relationships/hyperlink" Target="https://normativ.kontur.ru/document?moduleid=1&amp;documentid=314272#l0" TargetMode="External"/><Relationship Id="rId47" Type="http://schemas.openxmlformats.org/officeDocument/2006/relationships/hyperlink" Target="https://normativ.kontur.ru/document?moduleid=1&amp;documentid=363726#l0" TargetMode="External"/><Relationship Id="rId68" Type="http://schemas.openxmlformats.org/officeDocument/2006/relationships/hyperlink" Target="https://normativ.kontur.ru/document?moduleid=1&amp;documentid=465340#l3039" TargetMode="External"/><Relationship Id="rId89" Type="http://schemas.openxmlformats.org/officeDocument/2006/relationships/hyperlink" Target="https://normativ.kontur.ru/document?moduleid=1&amp;documentid=461957#l2284" TargetMode="External"/><Relationship Id="rId112" Type="http://schemas.openxmlformats.org/officeDocument/2006/relationships/hyperlink" Target="https://normativ.kontur.ru/document?moduleid=1&amp;documentid=445775#l16" TargetMode="External"/><Relationship Id="rId133" Type="http://schemas.openxmlformats.org/officeDocument/2006/relationships/hyperlink" Target="https://normativ.kontur.ru/document?moduleid=1&amp;documentid=465336#l323" TargetMode="External"/><Relationship Id="rId154" Type="http://schemas.openxmlformats.org/officeDocument/2006/relationships/hyperlink" Target="https://normativ.kontur.ru/document?moduleid=1&amp;documentid=439142#l1" TargetMode="External"/><Relationship Id="rId175" Type="http://schemas.openxmlformats.org/officeDocument/2006/relationships/hyperlink" Target="https://normativ.kontur.ru/document?moduleid=1&amp;documentid=182619#l0" TargetMode="External"/><Relationship Id="rId196" Type="http://schemas.openxmlformats.org/officeDocument/2006/relationships/hyperlink" Target="https://normativ.kontur.ru/document?moduleid=1&amp;documentid=461957#l1941" TargetMode="External"/><Relationship Id="rId200" Type="http://schemas.openxmlformats.org/officeDocument/2006/relationships/hyperlink" Target="https://normativ.kontur.ru/document?moduleid=1&amp;documentid=465340#l2596" TargetMode="External"/><Relationship Id="rId16" Type="http://schemas.openxmlformats.org/officeDocument/2006/relationships/hyperlink" Target="https://normativ.kontur.ru/document?moduleid=1&amp;documentid=212061#l0" TargetMode="External"/><Relationship Id="rId37" Type="http://schemas.openxmlformats.org/officeDocument/2006/relationships/hyperlink" Target="https://normativ.kontur.ru/document?moduleid=1&amp;documentid=439142#l0" TargetMode="External"/><Relationship Id="rId58" Type="http://schemas.openxmlformats.org/officeDocument/2006/relationships/hyperlink" Target="https://normativ.kontur.ru/document?moduleid=1&amp;documentid=212061#l3" TargetMode="External"/><Relationship Id="rId79" Type="http://schemas.openxmlformats.org/officeDocument/2006/relationships/hyperlink" Target="https://normativ.kontur.ru/document?moduleid=1&amp;documentid=440675#l2" TargetMode="External"/><Relationship Id="rId102" Type="http://schemas.openxmlformats.org/officeDocument/2006/relationships/hyperlink" Target="https://normativ.kontur.ru/document?moduleid=1&amp;documentid=440279#l3" TargetMode="External"/><Relationship Id="rId123" Type="http://schemas.openxmlformats.org/officeDocument/2006/relationships/hyperlink" Target="https://normativ.kontur.ru/document?moduleid=1&amp;documentid=311429#l3" TargetMode="External"/><Relationship Id="rId144" Type="http://schemas.openxmlformats.org/officeDocument/2006/relationships/hyperlink" Target="https://normativ.kontur.ru/document?moduleid=1&amp;documentid=440279#l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15088</Words>
  <Characters>86002</Characters>
  <Application>Microsoft Office Word</Application>
  <DocSecurity>0</DocSecurity>
  <Lines>716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2025-05-19T10:40:00Z</dcterms:created>
  <dcterms:modified xsi:type="dcterms:W3CDTF">2025-05-19T10:40:00Z</dcterms:modified>
</cp:coreProperties>
</file>